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pacing w:val="0"/>
          <w:sz w:val="44"/>
          <w:szCs w:val="44"/>
        </w:rPr>
      </w:pPr>
      <w:r>
        <w:rPr>
          <w:rFonts w:hint="eastAsia" w:ascii="方正小标宋简体" w:hAnsi="方正小标宋简体" w:eastAsia="方正小标宋简体" w:cs="方正小标宋简体"/>
          <w:b w:val="0"/>
          <w:bCs/>
          <w:spacing w:val="0"/>
          <w:sz w:val="44"/>
          <w:szCs w:val="44"/>
        </w:rPr>
        <w:t>《庆城县烟草制品零售点合理</w:t>
      </w:r>
    </w:p>
    <w:p>
      <w:pPr>
        <w:jc w:val="center"/>
        <w:rPr>
          <w:rFonts w:hint="eastAsia" w:ascii="CESI黑体-GB2312" w:hAnsi="CESI黑体-GB2312" w:eastAsia="CESI黑体-GB2312" w:cs="CESI黑体-GB2312"/>
          <w:b/>
          <w:spacing w:val="0"/>
          <w:sz w:val="32"/>
          <w:szCs w:val="32"/>
        </w:rPr>
      </w:pPr>
      <w:r>
        <w:rPr>
          <w:rFonts w:hint="eastAsia" w:ascii="方正小标宋简体" w:hAnsi="方正小标宋简体" w:eastAsia="方正小标宋简体" w:cs="方正小标宋简体"/>
          <w:b w:val="0"/>
          <w:bCs/>
          <w:spacing w:val="0"/>
          <w:sz w:val="44"/>
          <w:szCs w:val="44"/>
        </w:rPr>
        <w:t>布局规定（202</w:t>
      </w:r>
      <w:r>
        <w:rPr>
          <w:rFonts w:hint="eastAsia" w:ascii="方正小标宋简体" w:hAnsi="方正小标宋简体" w:eastAsia="方正小标宋简体" w:cs="方正小标宋简体"/>
          <w:b w:val="0"/>
          <w:bCs/>
          <w:spacing w:val="0"/>
          <w:sz w:val="44"/>
          <w:szCs w:val="44"/>
          <w:lang w:val="en-US" w:eastAsia="zh-CN"/>
        </w:rPr>
        <w:t>6</w:t>
      </w:r>
      <w:r>
        <w:rPr>
          <w:rFonts w:hint="eastAsia" w:ascii="方正小标宋简体" w:hAnsi="方正小标宋简体" w:eastAsia="方正小标宋简体" w:cs="方正小标宋简体"/>
          <w:b w:val="0"/>
          <w:bCs/>
          <w:spacing w:val="0"/>
          <w:sz w:val="44"/>
          <w:szCs w:val="44"/>
        </w:rPr>
        <w:t>年-20</w:t>
      </w:r>
      <w:r>
        <w:rPr>
          <w:rFonts w:hint="eastAsia" w:ascii="方正小标宋简体" w:hAnsi="方正小标宋简体" w:eastAsia="方正小标宋简体" w:cs="方正小标宋简体"/>
          <w:b w:val="0"/>
          <w:bCs/>
          <w:spacing w:val="0"/>
          <w:sz w:val="44"/>
          <w:szCs w:val="44"/>
          <w:lang w:val="en-US" w:eastAsia="zh-CN"/>
        </w:rPr>
        <w:t>31</w:t>
      </w:r>
      <w:r>
        <w:rPr>
          <w:rFonts w:hint="eastAsia" w:ascii="方正小标宋简体" w:hAnsi="方正小标宋简体" w:eastAsia="方正小标宋简体" w:cs="方正小标宋简体"/>
          <w:b w:val="0"/>
          <w:bCs/>
          <w:spacing w:val="0"/>
          <w:sz w:val="44"/>
          <w:szCs w:val="44"/>
        </w:rPr>
        <w:t>年）》</w:t>
      </w:r>
      <w:r>
        <w:rPr>
          <w:rFonts w:hint="eastAsia" w:ascii="方正小标宋简体" w:hAnsi="方正小标宋简体" w:eastAsia="方正小标宋简体" w:cs="方正小标宋简体"/>
          <w:b w:val="0"/>
          <w:bCs/>
          <w:spacing w:val="0"/>
          <w:sz w:val="44"/>
          <w:szCs w:val="44"/>
          <w:lang w:eastAsia="zh-CN"/>
        </w:rPr>
        <w:t>（</w:t>
      </w:r>
      <w:r>
        <w:rPr>
          <w:rFonts w:hint="eastAsia" w:ascii="方正小标宋简体" w:hAnsi="方正小标宋简体" w:eastAsia="方正小标宋简体" w:cs="方正小标宋简体"/>
          <w:b w:val="0"/>
          <w:bCs/>
          <w:spacing w:val="0"/>
          <w:sz w:val="44"/>
          <w:szCs w:val="44"/>
        </w:rPr>
        <w:t>草案</w:t>
      </w:r>
      <w:r>
        <w:rPr>
          <w:rFonts w:hint="eastAsia" w:ascii="方正小标宋简体" w:hAnsi="方正小标宋简体" w:eastAsia="方正小标宋简体" w:cs="方正小标宋简体"/>
          <w:b w:val="0"/>
          <w:bCs/>
          <w:spacing w:val="0"/>
          <w:sz w:val="44"/>
          <w:szCs w:val="44"/>
          <w:lang w:eastAsia="zh-CN"/>
        </w:rPr>
        <w:t>）</w:t>
      </w:r>
    </w:p>
    <w:p>
      <w:pPr>
        <w:jc w:val="center"/>
        <w:rPr>
          <w:rFonts w:hint="eastAsia" w:ascii="CESI黑体-GB2312" w:hAnsi="CESI黑体-GB2312" w:eastAsia="CESI黑体-GB2312" w:cs="CESI黑体-GB2312"/>
          <w:b w:val="0"/>
          <w:bCs/>
          <w:spacing w:val="0"/>
          <w:sz w:val="32"/>
          <w:szCs w:val="32"/>
        </w:rPr>
      </w:pPr>
      <w:r>
        <w:rPr>
          <w:rFonts w:hint="eastAsia" w:ascii="CESI黑体-GB2312" w:hAnsi="CESI黑体-GB2312" w:eastAsia="CESI黑体-GB2312" w:cs="CESI黑体-GB2312"/>
          <w:b w:val="0"/>
          <w:bCs/>
          <w:spacing w:val="0"/>
          <w:sz w:val="32"/>
          <w:szCs w:val="32"/>
        </w:rPr>
        <w:t>第一章 总 则</w:t>
      </w:r>
    </w:p>
    <w:p>
      <w:pPr>
        <w:ind w:firstLine="640" w:firstLineChars="200"/>
        <w:rPr>
          <w:rFonts w:ascii="仿宋" w:hAnsi="仿宋" w:eastAsia="仿宋"/>
          <w:spacing w:val="0"/>
          <w:sz w:val="32"/>
          <w:szCs w:val="32"/>
        </w:rPr>
      </w:pPr>
      <w:r>
        <w:rPr>
          <w:rFonts w:hint="eastAsia" w:ascii="CESI楷体-GB2312" w:hAnsi="CESI楷体-GB2312" w:eastAsia="CESI楷体-GB2312" w:cs="CESI楷体-GB2312"/>
          <w:b w:val="0"/>
          <w:bCs/>
          <w:spacing w:val="0"/>
          <w:sz w:val="32"/>
          <w:szCs w:val="32"/>
        </w:rPr>
        <w:t>第一条</w:t>
      </w:r>
      <w:r>
        <w:rPr>
          <w:rFonts w:hint="eastAsia" w:ascii="CESI楷体-GB2312" w:hAnsi="CESI楷体-GB2312" w:eastAsia="CESI楷体-GB2312" w:cs="CESI楷体-GB2312"/>
          <w:b w:val="0"/>
          <w:bCs/>
          <w:spacing w:val="0"/>
          <w:sz w:val="32"/>
          <w:szCs w:val="32"/>
          <w:lang w:val="en-US" w:eastAsia="zh-CN"/>
        </w:rPr>
        <w:t xml:space="preserve"> </w:t>
      </w:r>
      <w:r>
        <w:rPr>
          <w:rFonts w:ascii="仿宋" w:hAnsi="仿宋" w:eastAsia="仿宋"/>
          <w:spacing w:val="0"/>
          <w:sz w:val="32"/>
          <w:szCs w:val="32"/>
        </w:rPr>
        <w:t>为</w:t>
      </w:r>
      <w:r>
        <w:rPr>
          <w:rFonts w:ascii="仿宋" w:hAnsi="仿宋" w:eastAsia="仿宋"/>
          <w:spacing w:val="0"/>
          <w:sz w:val="32"/>
          <w:szCs w:val="32"/>
          <w:lang w:val="en-US"/>
        </w:rPr>
        <w:t>进一步</w:t>
      </w:r>
      <w:r>
        <w:rPr>
          <w:rFonts w:ascii="仿宋" w:hAnsi="仿宋" w:eastAsia="仿宋"/>
          <w:spacing w:val="0"/>
          <w:sz w:val="32"/>
          <w:szCs w:val="32"/>
        </w:rPr>
        <w:t>加强</w:t>
      </w:r>
      <w:r>
        <w:rPr>
          <w:rFonts w:ascii="仿宋" w:hAnsi="仿宋" w:eastAsia="仿宋"/>
          <w:spacing w:val="0"/>
          <w:sz w:val="32"/>
          <w:szCs w:val="32"/>
          <w:lang w:val="en-US"/>
        </w:rPr>
        <w:t>烟草制品零售点布局管理，</w:t>
      </w:r>
      <w:r>
        <w:rPr>
          <w:rFonts w:ascii="仿宋" w:hAnsi="仿宋" w:eastAsia="仿宋"/>
          <w:spacing w:val="0"/>
          <w:sz w:val="32"/>
          <w:szCs w:val="32"/>
        </w:rPr>
        <w:t>规范烟草制品</w:t>
      </w:r>
      <w:r>
        <w:rPr>
          <w:rFonts w:hint="eastAsia" w:ascii="仿宋" w:hAnsi="仿宋" w:eastAsia="仿宋"/>
          <w:spacing w:val="0"/>
          <w:sz w:val="32"/>
          <w:szCs w:val="32"/>
          <w:lang w:eastAsia="zh-CN"/>
        </w:rPr>
        <w:t>零售</w:t>
      </w:r>
      <w:r>
        <w:rPr>
          <w:rFonts w:ascii="仿宋" w:hAnsi="仿宋" w:eastAsia="仿宋"/>
          <w:spacing w:val="0"/>
          <w:sz w:val="32"/>
          <w:szCs w:val="32"/>
        </w:rPr>
        <w:t>市场经营秩序，维护</w:t>
      </w:r>
      <w:r>
        <w:rPr>
          <w:rFonts w:ascii="仿宋" w:hAnsi="仿宋" w:eastAsia="仿宋"/>
          <w:spacing w:val="0"/>
          <w:sz w:val="32"/>
          <w:szCs w:val="32"/>
          <w:lang w:val="en-US"/>
        </w:rPr>
        <w:t>烟草制品经营者和</w:t>
      </w:r>
      <w:r>
        <w:rPr>
          <w:rFonts w:ascii="仿宋" w:hAnsi="仿宋" w:eastAsia="仿宋"/>
          <w:spacing w:val="0"/>
          <w:sz w:val="32"/>
          <w:szCs w:val="32"/>
        </w:rPr>
        <w:t>消费者的合法权益，</w:t>
      </w:r>
      <w:r>
        <w:rPr>
          <w:rFonts w:ascii="仿宋" w:hAnsi="仿宋" w:eastAsia="仿宋"/>
          <w:spacing w:val="0"/>
          <w:sz w:val="32"/>
          <w:szCs w:val="32"/>
          <w:lang w:val="en-US"/>
        </w:rPr>
        <w:t>根</w:t>
      </w:r>
      <w:r>
        <w:rPr>
          <w:rFonts w:ascii="仿宋" w:hAnsi="仿宋" w:eastAsia="仿宋"/>
          <w:spacing w:val="0"/>
          <w:sz w:val="32"/>
          <w:szCs w:val="32"/>
        </w:rPr>
        <w:t>据《中华人民共和国行政许可法》《中华人民共和国未成年人保护法》《中华人民共和国烟草专卖法》《中华人民共和国烟草专卖法实施条例》《烟草专卖许可证管理办法》《烟草专卖许可证管理办法实施细则》等法律法规规章及规范性文件</w:t>
      </w:r>
      <w:r>
        <w:rPr>
          <w:rFonts w:hint="eastAsia" w:ascii="仿宋" w:hAnsi="仿宋" w:eastAsia="仿宋"/>
          <w:spacing w:val="0"/>
          <w:sz w:val="32"/>
          <w:szCs w:val="32"/>
          <w:lang w:eastAsia="zh-CN"/>
        </w:rPr>
        <w:t>要求</w:t>
      </w:r>
      <w:r>
        <w:rPr>
          <w:rFonts w:ascii="仿宋" w:hAnsi="仿宋" w:eastAsia="仿宋"/>
          <w:spacing w:val="0"/>
          <w:sz w:val="32"/>
          <w:szCs w:val="32"/>
        </w:rPr>
        <w:t>，结合庆城县辖区实际，制定本规定。</w:t>
      </w:r>
    </w:p>
    <w:p>
      <w:pPr>
        <w:ind w:firstLine="640" w:firstLineChars="200"/>
        <w:rPr>
          <w:rFonts w:ascii="仿宋" w:hAnsi="仿宋" w:eastAsia="仿宋"/>
          <w:color w:val="auto"/>
          <w:spacing w:val="0"/>
          <w:sz w:val="32"/>
          <w:szCs w:val="32"/>
        </w:rPr>
      </w:pPr>
      <w:r>
        <w:rPr>
          <w:rFonts w:hint="eastAsia" w:ascii="CESI楷体-GB2312" w:hAnsi="CESI楷体-GB2312" w:eastAsia="CESI楷体-GB2312" w:cs="CESI楷体-GB2312"/>
          <w:b w:val="0"/>
          <w:bCs/>
          <w:spacing w:val="0"/>
          <w:sz w:val="32"/>
          <w:szCs w:val="32"/>
        </w:rPr>
        <w:t>第二条</w:t>
      </w:r>
      <w:r>
        <w:rPr>
          <w:rFonts w:hint="eastAsia" w:ascii="仿宋" w:hAnsi="仿宋" w:eastAsia="仿宋"/>
          <w:b/>
          <w:spacing w:val="0"/>
          <w:sz w:val="32"/>
          <w:szCs w:val="32"/>
        </w:rPr>
        <w:t xml:space="preserve"> </w:t>
      </w:r>
      <w:r>
        <w:rPr>
          <w:rFonts w:ascii="仿宋" w:hAnsi="仿宋" w:eastAsia="仿宋"/>
          <w:spacing w:val="0"/>
          <w:sz w:val="32"/>
          <w:szCs w:val="32"/>
        </w:rPr>
        <w:t>本规定适用于在庆城县行政区域范围内烟草制品零售点（以下简称零售点）的</w:t>
      </w:r>
      <w:r>
        <w:rPr>
          <w:rFonts w:hint="eastAsia" w:ascii="仿宋" w:hAnsi="仿宋" w:eastAsia="仿宋"/>
          <w:spacing w:val="0"/>
          <w:sz w:val="32"/>
          <w:szCs w:val="32"/>
          <w:lang w:eastAsia="zh-CN"/>
        </w:rPr>
        <w:t>布局</w:t>
      </w:r>
      <w:r>
        <w:rPr>
          <w:rFonts w:ascii="仿宋" w:hAnsi="仿宋" w:eastAsia="仿宋"/>
          <w:spacing w:val="0"/>
          <w:sz w:val="32"/>
          <w:szCs w:val="32"/>
        </w:rPr>
        <w:t>设置及</w:t>
      </w:r>
      <w:r>
        <w:rPr>
          <w:rFonts w:hint="eastAsia" w:ascii="仿宋" w:hAnsi="仿宋" w:eastAsia="仿宋"/>
          <w:spacing w:val="0"/>
          <w:sz w:val="32"/>
          <w:szCs w:val="32"/>
          <w:lang w:eastAsia="zh-CN"/>
        </w:rPr>
        <w:t>管理。</w:t>
      </w:r>
      <w:r>
        <w:rPr>
          <w:rFonts w:ascii="仿宋" w:hAnsi="仿宋" w:eastAsia="仿宋"/>
          <w:color w:val="auto"/>
          <w:spacing w:val="0"/>
          <w:sz w:val="32"/>
          <w:szCs w:val="32"/>
        </w:rPr>
        <w:t>电子烟零售点布局，按照《甘肃省电子烟零售点布局规划》执行。</w:t>
      </w:r>
    </w:p>
    <w:p>
      <w:pPr>
        <w:ind w:firstLine="640" w:firstLineChars="200"/>
        <w:rPr>
          <w:rFonts w:hint="eastAsia" w:ascii="仿宋" w:hAnsi="仿宋" w:eastAsia="仿宋"/>
          <w:spacing w:val="0"/>
          <w:sz w:val="32"/>
          <w:szCs w:val="32"/>
          <w:lang w:eastAsia="zh-CN"/>
        </w:rPr>
      </w:pPr>
      <w:r>
        <w:rPr>
          <w:rFonts w:hint="eastAsia" w:ascii="CESI楷体-GB2312" w:hAnsi="CESI楷体-GB2312" w:eastAsia="CESI楷体-GB2312" w:cs="CESI楷体-GB2312"/>
          <w:b w:val="0"/>
          <w:bCs/>
          <w:spacing w:val="0"/>
          <w:sz w:val="32"/>
          <w:szCs w:val="32"/>
        </w:rPr>
        <w:t>第三条</w:t>
      </w:r>
      <w:r>
        <w:rPr>
          <w:rFonts w:hint="eastAsia" w:ascii="CESI楷体-GB2312" w:hAnsi="CESI楷体-GB2312" w:eastAsia="CESI楷体-GB2312" w:cs="CESI楷体-GB2312"/>
          <w:spacing w:val="0"/>
          <w:sz w:val="32"/>
          <w:szCs w:val="32"/>
        </w:rPr>
        <w:t xml:space="preserve"> </w:t>
      </w:r>
      <w:r>
        <w:rPr>
          <w:rFonts w:hint="eastAsia" w:ascii="仿宋_GB2312" w:hAnsi="国标仿宋-GB/T 2312" w:eastAsia="仿宋_GB2312" w:cs="国标仿宋-GB/T 2312"/>
          <w:b w:val="0"/>
          <w:bCs w:val="0"/>
          <w:color w:val="auto"/>
          <w:spacing w:val="0"/>
          <w:sz w:val="32"/>
          <w:szCs w:val="32"/>
          <w:lang w:eastAsia="zh-CN"/>
        </w:rPr>
        <w:t>本规定所称合理布局，符合</w:t>
      </w:r>
      <w:r>
        <w:rPr>
          <w:rFonts w:ascii="仿宋" w:hAnsi="仿宋" w:eastAsia="仿宋"/>
          <w:spacing w:val="0"/>
          <w:sz w:val="32"/>
          <w:szCs w:val="32"/>
        </w:rPr>
        <w:t>《中华人民共和国烟草专卖法》</w:t>
      </w:r>
      <w:r>
        <w:rPr>
          <w:rFonts w:hint="eastAsia" w:ascii="仿宋" w:hAnsi="仿宋" w:eastAsia="仿宋"/>
          <w:spacing w:val="0"/>
          <w:sz w:val="32"/>
          <w:szCs w:val="32"/>
          <w:lang w:eastAsia="zh-CN"/>
        </w:rPr>
        <w:t>的立法宗旨，是按照</w:t>
      </w:r>
      <w:r>
        <w:rPr>
          <w:rFonts w:ascii="仿宋" w:hAnsi="仿宋" w:eastAsia="仿宋"/>
          <w:spacing w:val="0"/>
          <w:sz w:val="32"/>
          <w:szCs w:val="32"/>
        </w:rPr>
        <w:t>《中华人民共和国烟草专卖法实施条例》</w:t>
      </w:r>
      <w:r>
        <w:rPr>
          <w:rFonts w:hint="eastAsia" w:ascii="仿宋" w:hAnsi="仿宋" w:eastAsia="仿宋"/>
          <w:spacing w:val="0"/>
          <w:sz w:val="32"/>
          <w:szCs w:val="32"/>
          <w:lang w:eastAsia="zh-CN"/>
        </w:rPr>
        <w:t>第九条第三项、第四项，</w:t>
      </w:r>
      <w:r>
        <w:rPr>
          <w:rFonts w:ascii="仿宋" w:hAnsi="仿宋" w:eastAsia="仿宋"/>
          <w:spacing w:val="0"/>
          <w:sz w:val="32"/>
          <w:szCs w:val="32"/>
        </w:rPr>
        <w:t>《烟草专卖许可证管理办法》</w:t>
      </w:r>
      <w:r>
        <w:rPr>
          <w:rFonts w:hint="eastAsia" w:ascii="仿宋" w:hAnsi="仿宋" w:eastAsia="仿宋"/>
          <w:spacing w:val="0"/>
          <w:sz w:val="32"/>
          <w:szCs w:val="32"/>
          <w:lang w:eastAsia="zh-CN"/>
        </w:rPr>
        <w:t>第十三条第三项、第四项依法施行。</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rPr>
      </w:pPr>
      <w:r>
        <w:rPr>
          <w:rFonts w:hint="eastAsia" w:ascii="CESI楷体-GB2312" w:hAnsi="CESI楷体-GB2312" w:eastAsia="CESI楷体-GB2312" w:cs="CESI楷体-GB2312"/>
          <w:b w:val="0"/>
          <w:bCs/>
          <w:spacing w:val="0"/>
          <w:sz w:val="32"/>
          <w:szCs w:val="32"/>
        </w:rPr>
        <w:t>第四条</w:t>
      </w:r>
      <w:r>
        <w:rPr>
          <w:rFonts w:hint="eastAsia" w:ascii="CESI楷体-GB2312" w:hAnsi="CESI楷体-GB2312" w:eastAsia="CESI楷体-GB2312" w:cs="CESI楷体-GB2312"/>
          <w:spacing w:val="0"/>
          <w:sz w:val="32"/>
          <w:szCs w:val="32"/>
        </w:rPr>
        <w:t xml:space="preserve"> </w:t>
      </w:r>
      <w:r>
        <w:rPr>
          <w:rFonts w:ascii="仿宋" w:hAnsi="仿宋" w:eastAsia="仿宋"/>
          <w:spacing w:val="0"/>
          <w:sz w:val="32"/>
          <w:szCs w:val="32"/>
        </w:rPr>
        <w:t>本规定所指合理布局</w:t>
      </w:r>
      <w:r>
        <w:rPr>
          <w:rFonts w:hint="eastAsia" w:ascii="仿宋" w:hAnsi="仿宋" w:eastAsia="仿宋"/>
          <w:spacing w:val="0"/>
          <w:sz w:val="32"/>
          <w:szCs w:val="32"/>
          <w:lang w:eastAsia="zh-CN"/>
        </w:rPr>
        <w:t>，是按照《烟草专卖许可证管理办法》第十五条规定，根据</w:t>
      </w:r>
      <w:r>
        <w:rPr>
          <w:rFonts w:ascii="仿宋" w:hAnsi="仿宋" w:eastAsia="仿宋"/>
          <w:spacing w:val="0"/>
          <w:sz w:val="32"/>
          <w:szCs w:val="32"/>
        </w:rPr>
        <w:t>辖区内的人口数量、</w:t>
      </w:r>
      <w:r>
        <w:rPr>
          <w:rFonts w:ascii="仿宋" w:hAnsi="仿宋" w:eastAsia="仿宋"/>
          <w:spacing w:val="0"/>
          <w:sz w:val="32"/>
          <w:szCs w:val="32"/>
          <w:lang w:val="en-US"/>
        </w:rPr>
        <w:t>人口分布、</w:t>
      </w:r>
      <w:r>
        <w:rPr>
          <w:rFonts w:ascii="仿宋" w:hAnsi="仿宋" w:eastAsia="仿宋"/>
          <w:spacing w:val="0"/>
          <w:sz w:val="32"/>
          <w:szCs w:val="32"/>
        </w:rPr>
        <w:t>地理位置、交通状况、消费</w:t>
      </w:r>
      <w:r>
        <w:rPr>
          <w:rFonts w:hint="eastAsia" w:ascii="仿宋" w:hAnsi="仿宋" w:eastAsia="仿宋"/>
          <w:spacing w:val="0"/>
          <w:sz w:val="32"/>
          <w:szCs w:val="32"/>
          <w:lang w:eastAsia="zh-CN"/>
        </w:rPr>
        <w:t>能力</w:t>
      </w:r>
      <w:r>
        <w:rPr>
          <w:rFonts w:ascii="仿宋" w:hAnsi="仿宋" w:eastAsia="仿宋"/>
          <w:spacing w:val="0"/>
          <w:sz w:val="32"/>
          <w:szCs w:val="32"/>
          <w:lang w:val="en-US"/>
        </w:rPr>
        <w:t>、</w:t>
      </w:r>
      <w:r>
        <w:rPr>
          <w:rFonts w:ascii="仿宋" w:hAnsi="仿宋" w:eastAsia="仿宋"/>
          <w:spacing w:val="0"/>
          <w:sz w:val="32"/>
          <w:szCs w:val="32"/>
        </w:rPr>
        <w:t>经济发展水平等因素，</w:t>
      </w:r>
      <w:r>
        <w:rPr>
          <w:rFonts w:hint="eastAsia" w:ascii="国标仿宋-GB/T 2312" w:hAnsi="国标仿宋-GB/T 2312" w:eastAsia="国标仿宋-GB/T 2312" w:cs="国标仿宋-GB/T 2312"/>
          <w:spacing w:val="0"/>
          <w:sz w:val="32"/>
          <w:szCs w:val="32"/>
        </w:rPr>
        <w:t>综合</w:t>
      </w:r>
      <w:r>
        <w:rPr>
          <w:rFonts w:hint="eastAsia" w:ascii="国标仿宋-GB/T 2312" w:hAnsi="国标仿宋-GB/T 2312" w:eastAsia="国标仿宋-GB/T 2312" w:cs="国标仿宋-GB/T 2312"/>
          <w:spacing w:val="0"/>
          <w:sz w:val="32"/>
          <w:szCs w:val="32"/>
          <w:lang w:eastAsia="zh-CN"/>
        </w:rPr>
        <w:t>选择</w:t>
      </w:r>
      <w:r>
        <w:rPr>
          <w:rFonts w:hint="eastAsia" w:ascii="国标仿宋-GB/T 2312" w:hAnsi="国标仿宋-GB/T 2312" w:eastAsia="国标仿宋-GB/T 2312" w:cs="国标仿宋-GB/T 2312"/>
          <w:spacing w:val="0"/>
          <w:sz w:val="32"/>
          <w:szCs w:val="32"/>
        </w:rPr>
        <w:t>运用“距离调控、容量调控、距离+容量调控、距离+业态</w:t>
      </w:r>
      <w:r>
        <w:rPr>
          <w:rFonts w:hint="eastAsia" w:ascii="国标仿宋-GB/T 2312" w:hAnsi="国标仿宋-GB/T 2312" w:eastAsia="国标仿宋-GB/T 2312" w:cs="国标仿宋-GB/T 2312"/>
          <w:spacing w:val="0"/>
          <w:sz w:val="32"/>
          <w:szCs w:val="32"/>
          <w:lang w:eastAsia="zh-CN"/>
        </w:rPr>
        <w:t>、容量</w:t>
      </w:r>
      <w:r>
        <w:rPr>
          <w:rFonts w:hint="eastAsia" w:ascii="国标仿宋-GB/T 2312" w:hAnsi="国标仿宋-GB/T 2312" w:eastAsia="国标仿宋-GB/T 2312" w:cs="国标仿宋-GB/T 2312"/>
          <w:spacing w:val="0"/>
          <w:sz w:val="32"/>
          <w:szCs w:val="32"/>
          <w:lang w:val="en-US" w:eastAsia="zh-CN"/>
        </w:rPr>
        <w:t>+</w:t>
      </w:r>
      <w:r>
        <w:rPr>
          <w:rFonts w:hint="eastAsia" w:ascii="国标仿宋-GB/T 2312" w:hAnsi="国标仿宋-GB/T 2312" w:eastAsia="国标仿宋-GB/T 2312" w:cs="国标仿宋-GB/T 2312"/>
          <w:spacing w:val="0"/>
          <w:sz w:val="32"/>
          <w:szCs w:val="32"/>
        </w:rPr>
        <w:t>业态+距离</w:t>
      </w:r>
      <w:r>
        <w:rPr>
          <w:rFonts w:hint="eastAsia" w:ascii="国标仿宋-GB/T 2312" w:hAnsi="国标仿宋-GB/T 2312" w:eastAsia="国标仿宋-GB/T 2312" w:cs="国标仿宋-GB/T 2312"/>
          <w:spacing w:val="0"/>
          <w:sz w:val="32"/>
          <w:szCs w:val="32"/>
          <w:lang w:eastAsia="zh-CN"/>
        </w:rPr>
        <w:t>”</w:t>
      </w:r>
      <w:r>
        <w:rPr>
          <w:rFonts w:hint="eastAsia" w:ascii="国标仿宋-GB/T 2312" w:hAnsi="国标仿宋-GB/T 2312" w:eastAsia="国标仿宋-GB/T 2312" w:cs="国标仿宋-GB/T 2312"/>
          <w:spacing w:val="0"/>
          <w:sz w:val="32"/>
          <w:szCs w:val="32"/>
        </w:rPr>
        <w:t>等方式确定和优化烟草制品零售点布局，</w:t>
      </w:r>
      <w:r>
        <w:rPr>
          <w:rFonts w:hint="eastAsia" w:ascii="国标仿宋-GB/T 2312" w:hAnsi="国标仿宋-GB/T 2312" w:eastAsia="国标仿宋-GB/T 2312" w:cs="国标仿宋-GB/T 2312"/>
          <w:spacing w:val="0"/>
          <w:sz w:val="32"/>
          <w:szCs w:val="32"/>
          <w:lang w:eastAsia="zh-CN"/>
        </w:rPr>
        <w:t>同时充分考虑未成年人保护，</w:t>
      </w:r>
      <w:r>
        <w:rPr>
          <w:rFonts w:hint="eastAsia" w:ascii="国标仿宋-GB/T 2312" w:hAnsi="国标仿宋-GB/T 2312" w:eastAsia="国标仿宋-GB/T 2312" w:cs="国标仿宋-GB/T 2312"/>
          <w:spacing w:val="0"/>
          <w:sz w:val="32"/>
          <w:szCs w:val="32"/>
        </w:rPr>
        <w:t>规范烟草专卖零售许可行为，逐步建立</w:t>
      </w:r>
      <w:r>
        <w:rPr>
          <w:rFonts w:hint="eastAsia" w:ascii="国标仿宋-GB/T 2312" w:hAnsi="国标仿宋-GB/T 2312" w:eastAsia="国标仿宋-GB/T 2312" w:cs="国标仿宋-GB/T 2312"/>
          <w:spacing w:val="0"/>
          <w:sz w:val="32"/>
          <w:szCs w:val="32"/>
          <w:lang w:eastAsia="zh-CN"/>
        </w:rPr>
        <w:t>辖区</w:t>
      </w:r>
      <w:r>
        <w:rPr>
          <w:rFonts w:hint="eastAsia" w:ascii="国标仿宋-GB/T 2312" w:hAnsi="国标仿宋-GB/T 2312" w:eastAsia="国标仿宋-GB/T 2312" w:cs="国标仿宋-GB/T 2312"/>
          <w:spacing w:val="0"/>
          <w:sz w:val="32"/>
          <w:szCs w:val="32"/>
        </w:rPr>
        <w:t>烟草零售市场“布局合理、进退有序、动态平衡、适度竞争”的新环境。</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仿宋_GB2312" w:hAnsi="国标仿宋-GB/T 2312" w:eastAsia="仿宋_GB2312" w:cs="国标仿宋-GB/T 2312"/>
          <w:b w:val="0"/>
          <w:bCs w:val="0"/>
          <w:color w:val="auto"/>
          <w:spacing w:val="0"/>
          <w:sz w:val="32"/>
          <w:szCs w:val="32"/>
        </w:rPr>
      </w:pPr>
      <w:r>
        <w:rPr>
          <w:rFonts w:hint="eastAsia" w:ascii="CESI楷体-GB2312" w:hAnsi="CESI楷体-GB2312" w:eastAsia="CESI楷体-GB2312" w:cs="CESI楷体-GB2312"/>
          <w:b w:val="0"/>
          <w:bCs/>
          <w:spacing w:val="0"/>
          <w:sz w:val="32"/>
          <w:szCs w:val="32"/>
        </w:rPr>
        <w:t>第五条</w:t>
      </w:r>
      <w:r>
        <w:rPr>
          <w:rFonts w:hint="eastAsia" w:ascii="仿宋" w:hAnsi="仿宋" w:eastAsia="仿宋"/>
          <w:spacing w:val="0"/>
          <w:sz w:val="32"/>
          <w:szCs w:val="32"/>
        </w:rPr>
        <w:t xml:space="preserve"> </w:t>
      </w:r>
      <w:r>
        <w:rPr>
          <w:rFonts w:hint="eastAsia" w:ascii="仿宋_GB2312" w:hAnsi="国标仿宋-GB/T 2312" w:eastAsia="仿宋_GB2312" w:cs="国标仿宋-GB/T 2312"/>
          <w:b w:val="0"/>
          <w:bCs w:val="0"/>
          <w:color w:val="auto"/>
          <w:spacing w:val="0"/>
          <w:sz w:val="32"/>
          <w:szCs w:val="32"/>
          <w:lang w:eastAsia="zh-CN"/>
        </w:rPr>
        <w:t>本规定所指</w:t>
      </w:r>
      <w:r>
        <w:rPr>
          <w:rFonts w:hint="eastAsia" w:ascii="仿宋_GB2312" w:hAnsi="国标仿宋-GB/T 2312" w:eastAsia="仿宋_GB2312" w:cs="国标仿宋-GB/T 2312"/>
          <w:b w:val="0"/>
          <w:bCs w:val="0"/>
          <w:color w:val="auto"/>
          <w:spacing w:val="0"/>
          <w:sz w:val="32"/>
          <w:szCs w:val="32"/>
        </w:rPr>
        <w:t>烟草制品零售点是指公民、法人及其他组织依法申请取得烟草专卖零售许可证，从事烟草制品零售业务的经营场所。</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default" w:ascii="国标仿宋-GB/T 2312" w:hAnsi="国标仿宋-GB/T 2312" w:eastAsia="仿宋" w:cs="国标仿宋-GB/T 2312"/>
          <w:spacing w:val="0"/>
          <w:sz w:val="32"/>
          <w:szCs w:val="32"/>
          <w:lang w:val="en-US" w:eastAsia="zh-CN"/>
        </w:rPr>
      </w:pPr>
      <w:r>
        <w:rPr>
          <w:rFonts w:hint="eastAsia" w:ascii="CESI楷体-GB2312" w:hAnsi="CESI楷体-GB2312" w:eastAsia="CESI楷体-GB2312" w:cs="CESI楷体-GB2312"/>
          <w:b w:val="0"/>
          <w:bCs/>
          <w:spacing w:val="0"/>
          <w:sz w:val="32"/>
          <w:szCs w:val="32"/>
        </w:rPr>
        <w:t>第</w:t>
      </w:r>
      <w:r>
        <w:rPr>
          <w:rFonts w:hint="eastAsia" w:ascii="CESI楷体-GB2312" w:hAnsi="CESI楷体-GB2312" w:eastAsia="CESI楷体-GB2312" w:cs="CESI楷体-GB2312"/>
          <w:b w:val="0"/>
          <w:bCs/>
          <w:spacing w:val="0"/>
          <w:sz w:val="32"/>
          <w:szCs w:val="32"/>
          <w:lang w:eastAsia="zh-CN"/>
        </w:rPr>
        <w:t>六</w:t>
      </w:r>
      <w:r>
        <w:rPr>
          <w:rFonts w:hint="eastAsia" w:ascii="CESI楷体-GB2312" w:hAnsi="CESI楷体-GB2312" w:eastAsia="CESI楷体-GB2312" w:cs="CESI楷体-GB2312"/>
          <w:b w:val="0"/>
          <w:bCs/>
          <w:spacing w:val="0"/>
          <w:sz w:val="32"/>
          <w:szCs w:val="32"/>
        </w:rPr>
        <w:t>条</w:t>
      </w:r>
      <w:r>
        <w:rPr>
          <w:rFonts w:hint="eastAsia" w:ascii="仿宋" w:hAnsi="仿宋" w:eastAsia="仿宋"/>
          <w:spacing w:val="0"/>
          <w:sz w:val="32"/>
          <w:szCs w:val="32"/>
        </w:rPr>
        <w:t xml:space="preserve"> </w:t>
      </w:r>
      <w:r>
        <w:rPr>
          <w:rFonts w:hint="eastAsia" w:ascii="仿宋" w:hAnsi="仿宋" w:eastAsia="仿宋"/>
          <w:spacing w:val="0"/>
          <w:sz w:val="32"/>
          <w:szCs w:val="32"/>
          <w:lang w:eastAsia="zh-CN"/>
        </w:rPr>
        <w:t>申请办理烟草专卖零售许可证的公民、法人、其他组织法定代表人，应年满</w:t>
      </w:r>
      <w:r>
        <w:rPr>
          <w:rFonts w:hint="eastAsia" w:ascii="仿宋" w:hAnsi="仿宋" w:eastAsia="仿宋"/>
          <w:spacing w:val="0"/>
          <w:sz w:val="32"/>
          <w:szCs w:val="32"/>
          <w:lang w:val="en-US" w:eastAsia="zh-CN"/>
        </w:rPr>
        <w:t>18周岁，且具有完全民事行为能力。</w:t>
      </w:r>
    </w:p>
    <w:p>
      <w:pPr>
        <w:jc w:val="center"/>
        <w:rPr>
          <w:rFonts w:hint="eastAsia" w:ascii="CESI黑体-GB2312" w:hAnsi="CESI黑体-GB2312" w:eastAsia="CESI黑体-GB2312" w:cs="CESI黑体-GB2312"/>
          <w:b w:val="0"/>
          <w:bCs/>
          <w:spacing w:val="0"/>
          <w:sz w:val="32"/>
          <w:szCs w:val="32"/>
        </w:rPr>
      </w:pPr>
      <w:r>
        <w:rPr>
          <w:rFonts w:hint="eastAsia" w:ascii="CESI黑体-GB2312" w:hAnsi="CESI黑体-GB2312" w:eastAsia="CESI黑体-GB2312" w:cs="CESI黑体-GB2312"/>
          <w:b w:val="0"/>
          <w:bCs/>
          <w:spacing w:val="0"/>
          <w:sz w:val="32"/>
          <w:szCs w:val="32"/>
        </w:rPr>
        <w:t>第二章  基本原则</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仿宋" w:hAnsi="仿宋" w:eastAsia="仿宋"/>
          <w:spacing w:val="0"/>
          <w:sz w:val="32"/>
          <w:szCs w:val="32"/>
          <w:lang w:eastAsia="zh-CN"/>
        </w:rPr>
      </w:pPr>
      <w:r>
        <w:rPr>
          <w:rFonts w:hint="eastAsia" w:ascii="CESI楷体-GB2312" w:hAnsi="CESI楷体-GB2312" w:eastAsia="CESI楷体-GB2312" w:cs="CESI楷体-GB2312"/>
          <w:b w:val="0"/>
          <w:bCs/>
          <w:spacing w:val="0"/>
          <w:sz w:val="32"/>
          <w:szCs w:val="32"/>
        </w:rPr>
        <w:t>第</w:t>
      </w:r>
      <w:r>
        <w:rPr>
          <w:rFonts w:hint="eastAsia" w:ascii="CESI楷体-GB2312" w:hAnsi="CESI楷体-GB2312" w:eastAsia="CESI楷体-GB2312" w:cs="CESI楷体-GB2312"/>
          <w:b w:val="0"/>
          <w:bCs/>
          <w:spacing w:val="0"/>
          <w:sz w:val="32"/>
          <w:szCs w:val="32"/>
          <w:lang w:eastAsia="zh-CN"/>
        </w:rPr>
        <w:t>七</w:t>
      </w:r>
      <w:r>
        <w:rPr>
          <w:rFonts w:hint="eastAsia" w:ascii="CESI楷体-GB2312" w:hAnsi="CESI楷体-GB2312" w:eastAsia="CESI楷体-GB2312" w:cs="CESI楷体-GB2312"/>
          <w:b w:val="0"/>
          <w:bCs/>
          <w:spacing w:val="0"/>
          <w:sz w:val="32"/>
          <w:szCs w:val="32"/>
        </w:rPr>
        <w:t xml:space="preserve">条 </w:t>
      </w:r>
      <w:r>
        <w:rPr>
          <w:rFonts w:hint="eastAsia" w:ascii="仿宋" w:hAnsi="仿宋" w:eastAsia="仿宋"/>
          <w:spacing w:val="0"/>
          <w:sz w:val="32"/>
          <w:szCs w:val="32"/>
          <w:lang w:eastAsia="zh-CN"/>
        </w:rPr>
        <w:t>烟草制品零售点合理布局规定应遵循以下原则：</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仿宋" w:hAnsi="仿宋" w:eastAsia="仿宋"/>
          <w:spacing w:val="0"/>
          <w:sz w:val="32"/>
          <w:szCs w:val="32"/>
          <w:lang w:eastAsia="zh-CN"/>
        </w:rPr>
      </w:pPr>
      <w:r>
        <w:rPr>
          <w:rFonts w:hint="eastAsia" w:ascii="楷体_GB2312" w:hAnsi="华文楷体" w:eastAsia="楷体_GB2312" w:cs="华文楷体"/>
          <w:color w:val="auto"/>
          <w:spacing w:val="0"/>
          <w:sz w:val="32"/>
          <w:szCs w:val="32"/>
          <w:lang w:eastAsia="zh-CN"/>
        </w:rPr>
        <w:t>（一）依法行政原则。</w:t>
      </w:r>
      <w:r>
        <w:rPr>
          <w:rFonts w:hint="eastAsia" w:ascii="仿宋" w:hAnsi="仿宋" w:eastAsia="仿宋"/>
          <w:spacing w:val="0"/>
          <w:sz w:val="32"/>
          <w:szCs w:val="32"/>
          <w:lang w:eastAsia="zh-CN"/>
        </w:rPr>
        <w:t>坚持职权法定，严格依照法律法规规章规定制定、修订烟草制品零售点合理布局规定，不得增设许可条件，减损公民、法人或其他组织利益，确保内容合法、程序正当。</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color w:val="auto"/>
          <w:spacing w:val="0"/>
          <w:sz w:val="32"/>
          <w:szCs w:val="32"/>
        </w:rPr>
      </w:pPr>
      <w:r>
        <w:rPr>
          <w:rFonts w:hint="eastAsia" w:ascii="楷体_GB2312" w:hAnsi="华文楷体" w:eastAsia="楷体_GB2312" w:cs="华文楷体"/>
          <w:color w:val="auto"/>
          <w:spacing w:val="0"/>
          <w:sz w:val="32"/>
          <w:szCs w:val="32"/>
        </w:rPr>
        <w:t>（二）科学规划原则。</w:t>
      </w:r>
      <w:r>
        <w:rPr>
          <w:rFonts w:hint="eastAsia" w:ascii="仿宋_GB2312" w:hAnsi="华文楷体" w:eastAsia="仿宋_GB2312" w:cs="华文楷体"/>
          <w:color w:val="auto"/>
          <w:spacing w:val="0"/>
          <w:sz w:val="32"/>
          <w:szCs w:val="32"/>
        </w:rPr>
        <w:t>尊重市场规律，综合考虑辖区人口分</w:t>
      </w:r>
      <w:r>
        <w:rPr>
          <w:rFonts w:hint="eastAsia" w:ascii="仿宋_GB2312" w:hAnsi="国标仿宋-GB/T 2312" w:eastAsia="仿宋_GB2312" w:cs="国标仿宋-GB/T 2312"/>
          <w:color w:val="auto"/>
          <w:spacing w:val="0"/>
          <w:sz w:val="32"/>
          <w:szCs w:val="32"/>
        </w:rPr>
        <w:t>布、交通状况、消费需求、经济发展水平等要素，采取符合自身实际的方式，规划烟草制品零售点布局，兼具前瞻性、可操作性。</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color w:val="auto"/>
          <w:spacing w:val="0"/>
          <w:sz w:val="32"/>
          <w:szCs w:val="32"/>
        </w:rPr>
      </w:pPr>
      <w:r>
        <w:rPr>
          <w:rFonts w:hint="eastAsia" w:ascii="楷体_GB2312" w:hAnsi="华文楷体" w:eastAsia="楷体_GB2312" w:cs="华文楷体"/>
          <w:color w:val="auto"/>
          <w:spacing w:val="0"/>
          <w:sz w:val="32"/>
          <w:szCs w:val="32"/>
        </w:rPr>
        <w:t>（三）服务社会原则。</w:t>
      </w:r>
      <w:r>
        <w:rPr>
          <w:rFonts w:hint="eastAsia" w:ascii="仿宋_GB2312" w:hAnsi="国标仿宋-GB/T 2312" w:eastAsia="仿宋_GB2312" w:cs="国标仿宋-GB/T 2312"/>
          <w:color w:val="auto"/>
          <w:spacing w:val="0"/>
          <w:sz w:val="32"/>
          <w:szCs w:val="32"/>
        </w:rPr>
        <w:t>践行“维护国家利益、维护消费者利益”价值观，有效满足社会消费需求，支持社会就业，切实保护未成年人健康成长。持续优化政务服务，提升烟草专卖零售许可满意度。</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color w:val="auto"/>
          <w:spacing w:val="0"/>
          <w:sz w:val="32"/>
          <w:szCs w:val="32"/>
        </w:rPr>
      </w:pPr>
      <w:r>
        <w:rPr>
          <w:rFonts w:hint="eastAsia" w:ascii="楷体_GB2312" w:hAnsi="华文楷体" w:eastAsia="楷体_GB2312" w:cs="华文楷体"/>
          <w:color w:val="auto"/>
          <w:spacing w:val="0"/>
          <w:sz w:val="32"/>
          <w:szCs w:val="32"/>
        </w:rPr>
        <w:t>（四）均衡发展原则。</w:t>
      </w:r>
      <w:r>
        <w:rPr>
          <w:rFonts w:hint="eastAsia" w:ascii="仿宋_GB2312" w:hAnsi="国标仿宋-GB/T 2312" w:eastAsia="仿宋_GB2312" w:cs="国标仿宋-GB/T 2312"/>
          <w:color w:val="auto"/>
          <w:spacing w:val="0"/>
          <w:sz w:val="32"/>
          <w:szCs w:val="32"/>
        </w:rPr>
        <w:t>平衡供应侧要素和需求端要素，协调烟草专卖零售户准入和退出机制，</w:t>
      </w:r>
      <w:r>
        <w:rPr>
          <w:rFonts w:hint="eastAsia" w:ascii="仿宋_GB2312" w:hAnsi="国标仿宋-GB/T 2312" w:eastAsia="仿宋_GB2312" w:cs="国标仿宋-GB/T 2312"/>
          <w:color w:val="auto"/>
          <w:spacing w:val="0"/>
          <w:sz w:val="32"/>
          <w:szCs w:val="32"/>
          <w:lang w:eastAsia="zh-CN"/>
        </w:rPr>
        <w:t>维持零售户数量的合理稳定，</w:t>
      </w:r>
      <w:r>
        <w:rPr>
          <w:rFonts w:hint="eastAsia" w:ascii="仿宋_GB2312" w:hAnsi="国标仿宋-GB/T 2312" w:eastAsia="仿宋_GB2312" w:cs="国标仿宋-GB/T 2312"/>
          <w:color w:val="auto"/>
          <w:spacing w:val="0"/>
          <w:sz w:val="32"/>
          <w:szCs w:val="32"/>
        </w:rPr>
        <w:t>兼顾事前审批和事中事后监管统一，适时评估执行效果，确保烟草制品零售点均衡发展。</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color w:val="auto"/>
          <w:spacing w:val="0"/>
          <w:sz w:val="32"/>
          <w:szCs w:val="32"/>
        </w:rPr>
      </w:pPr>
      <w:r>
        <w:rPr>
          <w:rFonts w:hint="eastAsia" w:ascii="楷体_GB2312" w:hAnsi="华文楷体" w:eastAsia="楷体_GB2312" w:cs="华文楷体"/>
          <w:color w:val="auto"/>
          <w:spacing w:val="0"/>
          <w:sz w:val="32"/>
          <w:szCs w:val="32"/>
        </w:rPr>
        <w:t>（五）信赖保护原则。</w:t>
      </w:r>
      <w:r>
        <w:rPr>
          <w:rFonts w:hint="eastAsia" w:ascii="仿宋_GB2312" w:hAnsi="国标仿宋-GB/T 2312" w:eastAsia="仿宋_GB2312" w:cs="国标仿宋-GB/T 2312"/>
          <w:color w:val="auto"/>
          <w:spacing w:val="0"/>
          <w:sz w:val="32"/>
          <w:szCs w:val="32"/>
        </w:rPr>
        <w:t>烟草制品零售点合理布局规定公布施行前已合法持有烟草专卖零售许可证的零售户，在许可证有效期内不受所在地烟草制品零售点合理布局规划调整的影响；持证人办理延续申请，除经营场所的安全要求和中小学、幼儿园周围的限制规定外，不受所在地烟草制品零售点合理布局规划其他规定调整的影响。</w:t>
      </w:r>
    </w:p>
    <w:p>
      <w:pPr>
        <w:jc w:val="center"/>
        <w:rPr>
          <w:rFonts w:ascii="仿宋" w:hAnsi="仿宋" w:eastAsia="仿宋"/>
          <w:b w:val="0"/>
          <w:bCs/>
          <w:spacing w:val="0"/>
          <w:sz w:val="32"/>
          <w:szCs w:val="32"/>
        </w:rPr>
      </w:pPr>
      <w:r>
        <w:rPr>
          <w:rFonts w:hint="eastAsia" w:ascii="CESI黑体-GB2312" w:hAnsi="CESI黑体-GB2312" w:eastAsia="CESI黑体-GB2312" w:cs="CESI黑体-GB2312"/>
          <w:b w:val="0"/>
          <w:bCs/>
          <w:spacing w:val="0"/>
          <w:sz w:val="32"/>
          <w:szCs w:val="32"/>
        </w:rPr>
        <w:t>第三章  合理布局标准</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CESI楷体-GB2312" w:hAnsi="CESI楷体-GB2312" w:eastAsia="CESI楷体-GB2312" w:cs="CESI楷体-GB2312"/>
          <w:b w:val="0"/>
          <w:bCs/>
          <w:spacing w:val="0"/>
          <w:sz w:val="32"/>
          <w:szCs w:val="32"/>
        </w:rPr>
        <w:t>第</w:t>
      </w:r>
      <w:r>
        <w:rPr>
          <w:rFonts w:hint="eastAsia" w:ascii="CESI楷体-GB2312" w:hAnsi="CESI楷体-GB2312" w:eastAsia="CESI楷体-GB2312" w:cs="CESI楷体-GB2312"/>
          <w:b w:val="0"/>
          <w:bCs/>
          <w:spacing w:val="0"/>
          <w:sz w:val="32"/>
          <w:szCs w:val="32"/>
          <w:lang w:eastAsia="zh-CN"/>
        </w:rPr>
        <w:t>八</w:t>
      </w:r>
      <w:r>
        <w:rPr>
          <w:rFonts w:hint="eastAsia" w:ascii="CESI楷体-GB2312" w:hAnsi="CESI楷体-GB2312" w:eastAsia="CESI楷体-GB2312" w:cs="CESI楷体-GB2312"/>
          <w:b w:val="0"/>
          <w:bCs/>
          <w:spacing w:val="0"/>
          <w:sz w:val="32"/>
          <w:szCs w:val="32"/>
        </w:rPr>
        <w:t>条</w:t>
      </w:r>
      <w:r>
        <w:rPr>
          <w:rFonts w:hint="eastAsia" w:ascii="仿宋" w:hAnsi="仿宋" w:eastAsia="仿宋"/>
          <w:spacing w:val="0"/>
          <w:sz w:val="32"/>
          <w:szCs w:val="32"/>
        </w:rPr>
        <w:t xml:space="preserve"> </w:t>
      </w:r>
      <w:r>
        <w:rPr>
          <w:rFonts w:hint="eastAsia" w:ascii="仿宋" w:hAnsi="仿宋" w:eastAsia="仿宋"/>
          <w:spacing w:val="0"/>
          <w:sz w:val="32"/>
          <w:szCs w:val="32"/>
          <w:lang w:eastAsia="zh-CN"/>
        </w:rPr>
        <w:t>申请烟草专卖零售</w:t>
      </w:r>
      <w:r>
        <w:rPr>
          <w:rFonts w:hint="eastAsia" w:ascii="华文仿宋" w:hAnsi="华文仿宋" w:eastAsia="华文仿宋" w:cs="华文仿宋"/>
          <w:sz w:val="32"/>
          <w:szCs w:val="32"/>
        </w:rPr>
        <w:t>许可证，应当具备下列条件：</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（一）有与经营烟草制品零售业务相适应的资金；</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（二）有与住所相独立的固定经营场所；</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（三）符合当地烟草制品零售点合理布局的要求；</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pacing w:val="0"/>
          <w:sz w:val="32"/>
          <w:szCs w:val="32"/>
        </w:rPr>
      </w:pPr>
      <w:r>
        <w:rPr>
          <w:rFonts w:hint="eastAsia" w:ascii="华文仿宋" w:hAnsi="华文仿宋" w:eastAsia="华文仿宋" w:cs="华文仿宋"/>
          <w:sz w:val="32"/>
          <w:szCs w:val="32"/>
        </w:rPr>
        <w:t>（四）国家烟草专卖局规定的其他条件。</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pacing w:val="0"/>
          <w:sz w:val="32"/>
          <w:szCs w:val="32"/>
          <w:lang w:eastAsia="zh-CN"/>
        </w:rPr>
      </w:pPr>
      <w:r>
        <w:rPr>
          <w:rFonts w:hint="eastAsia" w:ascii="CESI楷体-GB2312" w:hAnsi="CESI楷体-GB2312" w:eastAsia="CESI楷体-GB2312" w:cs="CESI楷体-GB2312"/>
          <w:b w:val="0"/>
          <w:bCs/>
          <w:spacing w:val="0"/>
          <w:sz w:val="32"/>
          <w:szCs w:val="32"/>
        </w:rPr>
        <w:t>第</w:t>
      </w:r>
      <w:r>
        <w:rPr>
          <w:rFonts w:hint="eastAsia" w:ascii="CESI楷体-GB2312" w:hAnsi="CESI楷体-GB2312" w:eastAsia="CESI楷体-GB2312" w:cs="CESI楷体-GB2312"/>
          <w:b w:val="0"/>
          <w:bCs/>
          <w:spacing w:val="0"/>
          <w:sz w:val="32"/>
          <w:szCs w:val="32"/>
          <w:lang w:eastAsia="zh-CN"/>
        </w:rPr>
        <w:t>九</w:t>
      </w:r>
      <w:r>
        <w:rPr>
          <w:rFonts w:hint="eastAsia" w:ascii="CESI楷体-GB2312" w:hAnsi="CESI楷体-GB2312" w:eastAsia="CESI楷体-GB2312" w:cs="CESI楷体-GB2312"/>
          <w:b w:val="0"/>
          <w:bCs/>
          <w:spacing w:val="0"/>
          <w:sz w:val="32"/>
          <w:szCs w:val="32"/>
        </w:rPr>
        <w:t xml:space="preserve">条 </w:t>
      </w:r>
      <w:r>
        <w:rPr>
          <w:rFonts w:hint="eastAsia" w:ascii="仿宋" w:hAnsi="仿宋" w:eastAsia="仿宋"/>
          <w:spacing w:val="0"/>
          <w:sz w:val="32"/>
          <w:szCs w:val="32"/>
          <w:lang w:eastAsia="zh-CN"/>
        </w:rPr>
        <w:t>烟草制品零售点合理布局规定应符合下列标准：</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pacing w:val="0"/>
          <w:sz w:val="32"/>
          <w:szCs w:val="32"/>
          <w:lang w:eastAsia="zh-CN"/>
        </w:rPr>
      </w:pPr>
      <w:r>
        <w:rPr>
          <w:rFonts w:hint="eastAsia" w:ascii="仿宋" w:hAnsi="仿宋" w:eastAsia="仿宋"/>
          <w:spacing w:val="0"/>
          <w:sz w:val="32"/>
          <w:szCs w:val="32"/>
          <w:lang w:eastAsia="zh-CN"/>
        </w:rPr>
        <w:t>（一）县城城区主街道零售点间距不低于70米；</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pacing w:val="0"/>
          <w:sz w:val="32"/>
          <w:szCs w:val="32"/>
          <w:lang w:eastAsia="zh-CN"/>
        </w:rPr>
      </w:pPr>
      <w:r>
        <w:rPr>
          <w:rFonts w:hint="eastAsia" w:ascii="仿宋" w:hAnsi="仿宋" w:eastAsia="仿宋"/>
          <w:spacing w:val="0"/>
          <w:sz w:val="32"/>
          <w:szCs w:val="32"/>
          <w:lang w:eastAsia="zh-CN"/>
        </w:rPr>
        <w:t>（二）城区背街小巷间距不低于</w:t>
      </w:r>
      <w:r>
        <w:rPr>
          <w:rFonts w:hint="eastAsia" w:ascii="仿宋" w:hAnsi="仿宋" w:eastAsia="仿宋"/>
          <w:spacing w:val="0"/>
          <w:sz w:val="32"/>
          <w:szCs w:val="32"/>
          <w:lang w:val="en-US" w:eastAsia="zh-CN"/>
        </w:rPr>
        <w:t>80</w:t>
      </w:r>
      <w:r>
        <w:rPr>
          <w:rFonts w:hint="eastAsia" w:ascii="仿宋" w:hAnsi="仿宋" w:eastAsia="仿宋"/>
          <w:spacing w:val="0"/>
          <w:sz w:val="32"/>
          <w:szCs w:val="32"/>
          <w:lang w:eastAsia="zh-CN"/>
        </w:rPr>
        <w:t>米；</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pacing w:val="0"/>
          <w:sz w:val="32"/>
          <w:szCs w:val="32"/>
          <w:lang w:eastAsia="zh-CN"/>
        </w:rPr>
      </w:pPr>
      <w:r>
        <w:rPr>
          <w:rFonts w:hint="eastAsia" w:ascii="仿宋" w:hAnsi="仿宋" w:eastAsia="仿宋"/>
          <w:spacing w:val="0"/>
          <w:sz w:val="32"/>
          <w:szCs w:val="32"/>
          <w:lang w:eastAsia="zh-CN"/>
        </w:rPr>
        <w:t>（三）乡镇政府所在地街道零售点间距不低于80米。</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pacing w:val="0"/>
          <w:sz w:val="32"/>
          <w:szCs w:val="32"/>
          <w:lang w:eastAsia="zh-CN"/>
        </w:rPr>
      </w:pPr>
      <w:r>
        <w:rPr>
          <w:rFonts w:hint="eastAsia" w:ascii="仿宋" w:hAnsi="仿宋" w:eastAsia="仿宋"/>
          <w:spacing w:val="0"/>
          <w:sz w:val="32"/>
          <w:szCs w:val="32"/>
          <w:lang w:eastAsia="zh-CN"/>
        </w:rPr>
        <w:t>（四）行政村内按照村民人数设置零售点，每</w:t>
      </w:r>
      <w:r>
        <w:rPr>
          <w:rFonts w:hint="eastAsia" w:ascii="仿宋" w:hAnsi="仿宋" w:eastAsia="仿宋"/>
          <w:spacing w:val="0"/>
          <w:sz w:val="32"/>
          <w:szCs w:val="32"/>
          <w:lang w:val="en-US" w:eastAsia="zh-CN"/>
        </w:rPr>
        <w:t>3</w:t>
      </w:r>
      <w:r>
        <w:rPr>
          <w:rFonts w:hint="eastAsia" w:ascii="仿宋" w:hAnsi="仿宋" w:eastAsia="仿宋"/>
          <w:spacing w:val="0"/>
          <w:sz w:val="32"/>
          <w:szCs w:val="32"/>
          <w:lang w:eastAsia="zh-CN"/>
        </w:rPr>
        <w:t>00人设置1个零售点；每满</w:t>
      </w:r>
      <w:r>
        <w:rPr>
          <w:rFonts w:hint="eastAsia" w:ascii="仿宋" w:hAnsi="仿宋" w:eastAsia="仿宋"/>
          <w:spacing w:val="0"/>
          <w:sz w:val="32"/>
          <w:szCs w:val="32"/>
          <w:lang w:val="en-US" w:eastAsia="zh-CN"/>
        </w:rPr>
        <w:t>3</w:t>
      </w:r>
      <w:r>
        <w:rPr>
          <w:rFonts w:hint="eastAsia" w:ascii="仿宋" w:hAnsi="仿宋" w:eastAsia="仿宋"/>
          <w:spacing w:val="0"/>
          <w:sz w:val="32"/>
          <w:szCs w:val="32"/>
          <w:lang w:eastAsia="zh-CN"/>
        </w:rPr>
        <w:t>00人增设1个零售点，设置</w:t>
      </w:r>
      <w:r>
        <w:rPr>
          <w:rFonts w:hint="eastAsia" w:ascii="仿宋" w:hAnsi="仿宋" w:eastAsia="仿宋"/>
          <w:spacing w:val="0"/>
          <w:sz w:val="32"/>
          <w:szCs w:val="32"/>
          <w:lang w:val="en-US" w:eastAsia="zh-CN"/>
        </w:rPr>
        <w:t>1-5个</w:t>
      </w:r>
      <w:r>
        <w:rPr>
          <w:rFonts w:hint="eastAsia" w:ascii="仿宋" w:hAnsi="仿宋" w:eastAsia="仿宋"/>
          <w:spacing w:val="0"/>
          <w:sz w:val="32"/>
          <w:szCs w:val="32"/>
          <w:lang w:eastAsia="zh-CN"/>
        </w:rPr>
        <w:t>零售点，且相邻零售点间隔距离不低于</w:t>
      </w:r>
      <w:r>
        <w:rPr>
          <w:rFonts w:hint="default" w:ascii="仿宋" w:hAnsi="仿宋" w:eastAsia="仿宋"/>
          <w:spacing w:val="0"/>
          <w:sz w:val="32"/>
          <w:szCs w:val="32"/>
          <w:lang w:val="en-US" w:eastAsia="zh-CN"/>
        </w:rPr>
        <w:t>2</w:t>
      </w:r>
      <w:r>
        <w:rPr>
          <w:rFonts w:hint="eastAsia" w:ascii="仿宋" w:hAnsi="仿宋" w:eastAsia="仿宋"/>
          <w:spacing w:val="0"/>
          <w:sz w:val="32"/>
          <w:szCs w:val="32"/>
          <w:lang w:eastAsia="zh-CN"/>
        </w:rPr>
        <w:t>00米；县道和乡镇公路两侧仍按所在行政村户数设置零售点。</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pacing w:val="0"/>
          <w:sz w:val="32"/>
          <w:szCs w:val="32"/>
          <w:lang w:eastAsia="zh-CN"/>
        </w:rPr>
      </w:pPr>
      <w:r>
        <w:rPr>
          <w:rFonts w:hint="eastAsia" w:ascii="仿宋" w:hAnsi="仿宋" w:eastAsia="仿宋"/>
          <w:spacing w:val="0"/>
          <w:sz w:val="32"/>
          <w:szCs w:val="32"/>
          <w:lang w:eastAsia="zh-CN"/>
        </w:rPr>
        <w:t>（五）国道、省道公路沿线（不含未交工的道路）设置零售点不受行政村限制，相邻零售点间隔距离不低于</w:t>
      </w:r>
      <w:r>
        <w:rPr>
          <w:rFonts w:hint="eastAsia" w:ascii="仿宋" w:hAnsi="仿宋" w:eastAsia="仿宋"/>
          <w:spacing w:val="0"/>
          <w:sz w:val="32"/>
          <w:szCs w:val="32"/>
          <w:lang w:val="en-US" w:eastAsia="zh-CN"/>
        </w:rPr>
        <w:t>5</w:t>
      </w:r>
      <w:r>
        <w:rPr>
          <w:rFonts w:hint="eastAsia" w:ascii="仿宋" w:hAnsi="仿宋" w:eastAsia="仿宋"/>
          <w:spacing w:val="0"/>
          <w:sz w:val="32"/>
          <w:szCs w:val="32"/>
          <w:lang w:eastAsia="zh-CN"/>
        </w:rPr>
        <w:t>00米。</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pacing w:val="0"/>
          <w:sz w:val="32"/>
          <w:szCs w:val="32"/>
          <w:lang w:eastAsia="zh-CN"/>
        </w:rPr>
      </w:pPr>
      <w:r>
        <w:rPr>
          <w:rFonts w:hint="eastAsia" w:ascii="仿宋" w:hAnsi="仿宋" w:eastAsia="仿宋"/>
          <w:spacing w:val="0"/>
          <w:sz w:val="32"/>
          <w:szCs w:val="32"/>
          <w:lang w:eastAsia="zh-CN"/>
        </w:rPr>
        <w:t>（六）综合性购物中心、百货商场等经营场所内，面积在10000平方米以上且安全消防手续齐全，设置1-2个零售点，</w:t>
      </w:r>
      <w:r>
        <w:rPr>
          <w:rFonts w:hint="eastAsia" w:ascii="仿宋" w:hAnsi="仿宋" w:eastAsia="仿宋"/>
          <w:spacing w:val="0"/>
          <w:sz w:val="32"/>
          <w:szCs w:val="32"/>
          <w:lang w:eastAsia="zh-CN"/>
        </w:rPr>
        <w:t>且相邻零售点间隔距离不低于</w:t>
      </w:r>
      <w:r>
        <w:rPr>
          <w:rFonts w:hint="eastAsia" w:ascii="仿宋" w:hAnsi="仿宋" w:eastAsia="仿宋"/>
          <w:spacing w:val="0"/>
          <w:sz w:val="32"/>
          <w:szCs w:val="32"/>
          <w:lang w:val="en-US" w:eastAsia="zh-CN"/>
        </w:rPr>
        <w:t>1</w:t>
      </w:r>
      <w:r>
        <w:rPr>
          <w:rFonts w:hint="eastAsia" w:ascii="仿宋" w:hAnsi="仿宋" w:eastAsia="仿宋"/>
          <w:spacing w:val="0"/>
          <w:sz w:val="32"/>
          <w:szCs w:val="32"/>
          <w:lang w:eastAsia="zh-CN"/>
        </w:rPr>
        <w:t>00米。</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pacing w:val="0"/>
          <w:sz w:val="32"/>
          <w:szCs w:val="32"/>
          <w:lang w:val="en-US" w:eastAsia="zh-CN"/>
        </w:rPr>
      </w:pPr>
      <w:r>
        <w:rPr>
          <w:rFonts w:hint="eastAsia" w:ascii="仿宋" w:hAnsi="仿宋" w:eastAsia="仿宋"/>
          <w:spacing w:val="0"/>
          <w:sz w:val="32"/>
          <w:szCs w:val="32"/>
          <w:lang w:eastAsia="zh-CN"/>
        </w:rPr>
        <w:t>（七）具有批发性质的各类综合市场、专业市场、农贸市场、商品交易市场内设置零售点，数量不超过市场内实际门店总数的3%（含沿街门店），新增烟草制品零售点与周围烟草制品零售点间距不低于80米。</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pacing w:val="0"/>
          <w:sz w:val="32"/>
          <w:szCs w:val="32"/>
          <w:lang w:eastAsia="zh-CN"/>
        </w:rPr>
      </w:pPr>
      <w:r>
        <w:rPr>
          <w:rFonts w:hint="eastAsia" w:ascii="仿宋" w:hAnsi="仿宋" w:eastAsia="仿宋"/>
          <w:spacing w:val="0"/>
          <w:sz w:val="32"/>
          <w:szCs w:val="32"/>
          <w:lang w:eastAsia="zh-CN"/>
        </w:rPr>
        <w:t>（八）</w:t>
      </w:r>
      <w:r>
        <w:rPr>
          <w:rFonts w:hint="eastAsia" w:ascii="仿宋" w:hAnsi="仿宋" w:eastAsia="仿宋"/>
          <w:spacing w:val="0"/>
          <w:sz w:val="32"/>
          <w:szCs w:val="32"/>
          <w:lang w:val="en-US" w:eastAsia="zh-CN"/>
        </w:rPr>
        <w:t xml:space="preserve"> </w:t>
      </w:r>
      <w:r>
        <w:rPr>
          <w:rFonts w:hint="eastAsia" w:ascii="仿宋" w:hAnsi="仿宋" w:eastAsia="仿宋"/>
          <w:spacing w:val="0"/>
          <w:sz w:val="32"/>
          <w:szCs w:val="32"/>
          <w:lang w:eastAsia="zh-CN"/>
        </w:rPr>
        <w:t>营业面积在</w:t>
      </w:r>
      <w:r>
        <w:rPr>
          <w:rFonts w:hint="eastAsia" w:ascii="仿宋" w:hAnsi="仿宋" w:eastAsia="仿宋"/>
          <w:spacing w:val="0"/>
          <w:sz w:val="32"/>
          <w:szCs w:val="32"/>
          <w:lang w:val="en-US" w:eastAsia="zh-CN"/>
        </w:rPr>
        <w:t>5</w:t>
      </w:r>
      <w:r>
        <w:rPr>
          <w:rFonts w:hint="eastAsia" w:ascii="仿宋" w:hAnsi="仿宋" w:eastAsia="仿宋"/>
          <w:spacing w:val="0"/>
          <w:sz w:val="32"/>
          <w:szCs w:val="32"/>
          <w:lang w:eastAsia="zh-CN"/>
        </w:rPr>
        <w:t>000平方米以上且在地面一层的宾馆、饭店、酒楼、度假村、娱乐场所、体育场馆等相对封闭以满足停留在设施内特定顾客消费的经营场所，内部设置1个零售点，</w:t>
      </w:r>
      <w:r>
        <w:rPr>
          <w:rFonts w:hint="eastAsia" w:ascii="仿宋" w:hAnsi="仿宋" w:eastAsia="仿宋"/>
          <w:spacing w:val="0"/>
          <w:sz w:val="32"/>
          <w:szCs w:val="32"/>
          <w:lang w:val="en-US" w:eastAsia="zh-CN"/>
        </w:rPr>
        <w:t>外部零售户的距离与其经营场所所处的街道、行政村规定保持一致。</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pacing w:val="0"/>
          <w:sz w:val="32"/>
          <w:szCs w:val="32"/>
          <w:lang w:eastAsia="zh-CN"/>
        </w:rPr>
      </w:pPr>
      <w:r>
        <w:rPr>
          <w:rFonts w:hint="eastAsia" w:ascii="仿宋" w:hAnsi="仿宋" w:eastAsia="仿宋"/>
          <w:spacing w:val="0"/>
          <w:sz w:val="32"/>
          <w:szCs w:val="32"/>
          <w:lang w:eastAsia="zh-CN"/>
        </w:rPr>
        <w:t>（九）</w:t>
      </w:r>
      <w:r>
        <w:rPr>
          <w:rFonts w:hint="eastAsia" w:ascii="仿宋" w:hAnsi="仿宋" w:eastAsia="仿宋"/>
          <w:spacing w:val="0"/>
          <w:sz w:val="32"/>
          <w:szCs w:val="32"/>
          <w:lang w:eastAsia="zh-CN"/>
        </w:rPr>
        <w:t>正常入住的居民小区，遵循便于服务、便于监管的原则，按照每1000住户设置1个零售点（小区公众服务设施处），每满1000住户增设1个零售点的标准布局，且相邻零售点间隔距离不低于</w:t>
      </w:r>
      <w:r>
        <w:rPr>
          <w:rFonts w:hint="eastAsia" w:ascii="仿宋" w:hAnsi="仿宋" w:eastAsia="仿宋"/>
          <w:spacing w:val="0"/>
          <w:sz w:val="32"/>
          <w:szCs w:val="32"/>
          <w:lang w:val="en-US" w:eastAsia="zh-CN"/>
        </w:rPr>
        <w:t>1</w:t>
      </w:r>
      <w:r>
        <w:rPr>
          <w:rFonts w:hint="eastAsia" w:ascii="仿宋" w:hAnsi="仿宋" w:eastAsia="仿宋"/>
          <w:spacing w:val="0"/>
          <w:sz w:val="32"/>
          <w:szCs w:val="32"/>
          <w:lang w:eastAsia="zh-CN"/>
        </w:rPr>
        <w:t>00米。</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pacing w:val="0"/>
          <w:sz w:val="32"/>
          <w:szCs w:val="32"/>
          <w:lang w:eastAsia="zh-CN"/>
        </w:rPr>
      </w:pPr>
      <w:r>
        <w:rPr>
          <w:rFonts w:hint="eastAsia" w:ascii="仿宋" w:hAnsi="仿宋" w:eastAsia="仿宋"/>
          <w:spacing w:val="0"/>
          <w:sz w:val="32"/>
          <w:szCs w:val="32"/>
          <w:lang w:eastAsia="zh-CN"/>
        </w:rPr>
        <w:t>（十）军队大院、高等院校、科研机构、工厂、监狱、看守所等相对封闭的单位内零售点合理容量结合人口实际设置，1000人设置1个零售点，以最小容量控制，相邻零售点间隔距离不低于</w:t>
      </w:r>
      <w:r>
        <w:rPr>
          <w:rFonts w:hint="eastAsia" w:ascii="仿宋" w:hAnsi="仿宋" w:eastAsia="仿宋"/>
          <w:spacing w:val="0"/>
          <w:sz w:val="32"/>
          <w:szCs w:val="32"/>
          <w:lang w:val="en-US" w:eastAsia="zh-CN"/>
        </w:rPr>
        <w:t>1</w:t>
      </w:r>
      <w:r>
        <w:rPr>
          <w:rFonts w:hint="eastAsia" w:ascii="仿宋" w:hAnsi="仿宋" w:eastAsia="仿宋"/>
          <w:spacing w:val="0"/>
          <w:sz w:val="32"/>
          <w:szCs w:val="32"/>
          <w:lang w:eastAsia="zh-CN"/>
        </w:rPr>
        <w:t>00米。</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pacing w:val="0"/>
          <w:sz w:val="32"/>
          <w:szCs w:val="32"/>
          <w:lang w:eastAsia="zh-CN"/>
        </w:rPr>
      </w:pPr>
      <w:r>
        <w:rPr>
          <w:rFonts w:hint="eastAsia" w:ascii="仿宋" w:hAnsi="仿宋" w:eastAsia="仿宋"/>
          <w:spacing w:val="0"/>
          <w:sz w:val="32"/>
          <w:szCs w:val="32"/>
          <w:lang w:eastAsia="zh-CN"/>
        </w:rPr>
        <w:t>（</w:t>
      </w:r>
      <w:r>
        <w:rPr>
          <w:rFonts w:hint="eastAsia" w:ascii="仿宋" w:hAnsi="仿宋" w:eastAsia="仿宋"/>
          <w:spacing w:val="0"/>
          <w:sz w:val="32"/>
          <w:szCs w:val="32"/>
          <w:lang w:eastAsia="zh-CN"/>
        </w:rPr>
        <w:t>十一）火车站、高铁站、汽车站、机场、高速公路服务区内，按照一址（店、点）一证原则，设置1-3个零售点</w:t>
      </w:r>
      <w:r>
        <w:rPr>
          <w:rFonts w:hint="eastAsia" w:ascii="仿宋" w:hAnsi="仿宋" w:eastAsia="仿宋"/>
          <w:spacing w:val="0"/>
          <w:sz w:val="32"/>
          <w:szCs w:val="32"/>
          <w:lang w:eastAsia="zh-CN"/>
        </w:rPr>
        <w:t>，且相邻零售点间隔距离不低于</w:t>
      </w:r>
      <w:r>
        <w:rPr>
          <w:rFonts w:hint="eastAsia" w:ascii="仿宋" w:hAnsi="仿宋" w:eastAsia="仿宋"/>
          <w:spacing w:val="0"/>
          <w:sz w:val="32"/>
          <w:szCs w:val="32"/>
          <w:lang w:val="en-US" w:eastAsia="zh-CN"/>
        </w:rPr>
        <w:t>1</w:t>
      </w:r>
      <w:r>
        <w:rPr>
          <w:rFonts w:hint="eastAsia" w:ascii="仿宋" w:hAnsi="仿宋" w:eastAsia="仿宋"/>
          <w:spacing w:val="0"/>
          <w:sz w:val="32"/>
          <w:szCs w:val="32"/>
          <w:lang w:eastAsia="zh-CN"/>
        </w:rPr>
        <w:t>00米。</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pacing w:val="0"/>
          <w:sz w:val="32"/>
          <w:szCs w:val="32"/>
          <w:lang w:eastAsia="zh-CN"/>
        </w:rPr>
      </w:pPr>
      <w:r>
        <w:rPr>
          <w:rFonts w:hint="eastAsia" w:ascii="仿宋" w:hAnsi="仿宋" w:eastAsia="仿宋"/>
          <w:spacing w:val="0"/>
          <w:sz w:val="32"/>
          <w:szCs w:val="32"/>
          <w:lang w:eastAsia="zh-CN"/>
        </w:rPr>
        <w:t>（</w:t>
      </w:r>
      <w:r>
        <w:rPr>
          <w:rFonts w:hint="eastAsia" w:ascii="仿宋" w:hAnsi="仿宋" w:eastAsia="仿宋"/>
          <w:spacing w:val="0"/>
          <w:sz w:val="32"/>
          <w:szCs w:val="32"/>
          <w:lang w:eastAsia="zh-CN"/>
        </w:rPr>
        <w:t>十二）具备安全措施保障，不存在安全隐患的加油（加气）站申请办理许可证，按照一址（店、点）一证原则，设置1个零售点。</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pacing w:val="0"/>
          <w:sz w:val="32"/>
          <w:szCs w:val="32"/>
          <w:lang w:eastAsia="zh-CN"/>
        </w:rPr>
      </w:pPr>
      <w:r>
        <w:rPr>
          <w:rFonts w:hint="eastAsia" w:ascii="仿宋" w:hAnsi="仿宋" w:eastAsia="仿宋"/>
          <w:spacing w:val="0"/>
          <w:sz w:val="32"/>
          <w:szCs w:val="32"/>
          <w:lang w:eastAsia="zh-CN"/>
        </w:rPr>
        <w:t>（</w:t>
      </w:r>
      <w:r>
        <w:rPr>
          <w:rFonts w:hint="eastAsia" w:ascii="仿宋" w:hAnsi="仿宋" w:eastAsia="仿宋"/>
          <w:spacing w:val="0"/>
          <w:sz w:val="32"/>
          <w:szCs w:val="32"/>
          <w:lang w:eastAsia="zh-CN"/>
        </w:rPr>
        <w:t>十三）公园、旅游景点内，AAAA级以上旅游风景区的零售点，设置1-3个零售点</w:t>
      </w:r>
      <w:r>
        <w:rPr>
          <w:rFonts w:hint="eastAsia" w:ascii="仿宋" w:hAnsi="仿宋" w:eastAsia="仿宋"/>
          <w:spacing w:val="0"/>
          <w:sz w:val="32"/>
          <w:szCs w:val="32"/>
          <w:lang w:eastAsia="zh-CN"/>
        </w:rPr>
        <w:t>，且相邻零售点间隔距离不低于</w:t>
      </w:r>
      <w:r>
        <w:rPr>
          <w:rFonts w:hint="eastAsia" w:ascii="仿宋" w:hAnsi="仿宋" w:eastAsia="仿宋"/>
          <w:spacing w:val="0"/>
          <w:sz w:val="32"/>
          <w:szCs w:val="32"/>
          <w:lang w:val="en-US" w:eastAsia="zh-CN"/>
        </w:rPr>
        <w:t>1</w:t>
      </w:r>
      <w:r>
        <w:rPr>
          <w:rFonts w:hint="eastAsia" w:ascii="仿宋" w:hAnsi="仿宋" w:eastAsia="仿宋"/>
          <w:spacing w:val="0"/>
          <w:sz w:val="32"/>
          <w:szCs w:val="32"/>
          <w:lang w:eastAsia="zh-CN"/>
        </w:rPr>
        <w:t>00米；AAA级及其他的旅游风景区，设置1-</w:t>
      </w:r>
      <w:r>
        <w:rPr>
          <w:rFonts w:hint="eastAsia" w:ascii="仿宋" w:hAnsi="仿宋" w:eastAsia="仿宋"/>
          <w:spacing w:val="0"/>
          <w:sz w:val="32"/>
          <w:szCs w:val="32"/>
          <w:lang w:val="en-US" w:eastAsia="zh-CN"/>
        </w:rPr>
        <w:t>2</w:t>
      </w:r>
      <w:r>
        <w:rPr>
          <w:rFonts w:hint="eastAsia" w:ascii="仿宋" w:hAnsi="仿宋" w:eastAsia="仿宋"/>
          <w:spacing w:val="0"/>
          <w:sz w:val="32"/>
          <w:szCs w:val="32"/>
          <w:lang w:eastAsia="zh-CN"/>
        </w:rPr>
        <w:t>个零售点，且相邻零售点间隔距离不低于</w:t>
      </w:r>
      <w:r>
        <w:rPr>
          <w:rFonts w:hint="eastAsia" w:ascii="仿宋" w:hAnsi="仿宋" w:eastAsia="仿宋"/>
          <w:spacing w:val="0"/>
          <w:sz w:val="32"/>
          <w:szCs w:val="32"/>
          <w:lang w:val="en-US" w:eastAsia="zh-CN"/>
        </w:rPr>
        <w:t>1</w:t>
      </w:r>
      <w:r>
        <w:rPr>
          <w:rFonts w:hint="eastAsia" w:ascii="仿宋" w:hAnsi="仿宋" w:eastAsia="仿宋"/>
          <w:spacing w:val="0"/>
          <w:sz w:val="32"/>
          <w:szCs w:val="32"/>
          <w:lang w:eastAsia="zh-CN"/>
        </w:rPr>
        <w:t>00米。</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pacing w:val="0"/>
          <w:sz w:val="32"/>
          <w:szCs w:val="32"/>
          <w:lang w:val="en-US" w:eastAsia="zh-CN"/>
        </w:rPr>
      </w:pPr>
      <w:r>
        <w:rPr>
          <w:rFonts w:hint="eastAsia" w:ascii="仿宋" w:hAnsi="仿宋" w:eastAsia="仿宋"/>
          <w:spacing w:val="0"/>
          <w:sz w:val="32"/>
          <w:szCs w:val="32"/>
          <w:lang w:eastAsia="zh-CN"/>
        </w:rPr>
        <w:t>（</w:t>
      </w:r>
      <w:r>
        <w:rPr>
          <w:rFonts w:hint="eastAsia" w:ascii="仿宋" w:hAnsi="仿宋" w:eastAsia="仿宋"/>
          <w:spacing w:val="0"/>
          <w:sz w:val="32"/>
          <w:szCs w:val="32"/>
          <w:lang w:eastAsia="zh-CN"/>
        </w:rPr>
        <w:t>十四）政府统一规划的工矿区、货运站按照一址（店、点）一证原则，设置</w:t>
      </w:r>
      <w:r>
        <w:rPr>
          <w:rFonts w:hint="eastAsia" w:ascii="仿宋" w:hAnsi="仿宋" w:eastAsia="仿宋"/>
          <w:spacing w:val="0"/>
          <w:sz w:val="32"/>
          <w:szCs w:val="32"/>
          <w:lang w:val="en-US" w:eastAsia="zh-CN"/>
        </w:rPr>
        <w:t>1-2个</w:t>
      </w:r>
      <w:r>
        <w:rPr>
          <w:rFonts w:hint="eastAsia" w:ascii="仿宋" w:hAnsi="仿宋" w:eastAsia="仿宋"/>
          <w:spacing w:val="0"/>
          <w:sz w:val="32"/>
          <w:szCs w:val="32"/>
          <w:lang w:eastAsia="zh-CN"/>
        </w:rPr>
        <w:t>零售点，且相邻零售点之间间隔距离不低于100米。</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pacing w:val="0"/>
          <w:sz w:val="32"/>
          <w:szCs w:val="32"/>
          <w:lang w:eastAsia="zh-CN"/>
        </w:rPr>
      </w:pPr>
      <w:r>
        <w:rPr>
          <w:rFonts w:hint="eastAsia" w:ascii="仿宋" w:hAnsi="仿宋" w:eastAsia="仿宋"/>
          <w:spacing w:val="0"/>
          <w:sz w:val="32"/>
          <w:szCs w:val="32"/>
          <w:lang w:eastAsia="zh-CN"/>
        </w:rPr>
        <w:t>（十五）除商场、超市、便利店、烟草专业店零售业态外，零售业态为娱乐服务类、其他类的，零售点间隔距离不小于300米；零售业态以现场勘验予以认定。</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pacing w:val="0"/>
          <w:sz w:val="32"/>
          <w:szCs w:val="32"/>
          <w:lang w:eastAsia="zh-CN"/>
        </w:rPr>
      </w:pPr>
      <w:r>
        <w:rPr>
          <w:rFonts w:hint="eastAsia" w:ascii="仿宋" w:hAnsi="仿宋" w:eastAsia="仿宋"/>
          <w:spacing w:val="0"/>
          <w:sz w:val="32"/>
          <w:szCs w:val="32"/>
          <w:lang w:eastAsia="zh-CN"/>
        </w:rPr>
        <w:t>以上各项中涉及人口数的，以辖区公安机关出具的证明为准；居民小区住户数据，以开发商或物业登记（备案）的小区总户数为准。</w:t>
      </w:r>
    </w:p>
    <w:p>
      <w:pPr>
        <w:ind w:firstLine="640" w:firstLineChars="200"/>
        <w:rPr>
          <w:rFonts w:ascii="仿宋" w:hAnsi="仿宋" w:eastAsia="仿宋"/>
          <w:spacing w:val="0"/>
          <w:sz w:val="32"/>
          <w:szCs w:val="32"/>
        </w:rPr>
      </w:pPr>
      <w:r>
        <w:rPr>
          <w:rFonts w:hint="eastAsia" w:ascii="CESI楷体-GB2312" w:hAnsi="CESI楷体-GB2312" w:eastAsia="CESI楷体-GB2312" w:cs="CESI楷体-GB2312"/>
          <w:b w:val="0"/>
          <w:bCs/>
          <w:spacing w:val="0"/>
          <w:sz w:val="32"/>
          <w:szCs w:val="32"/>
        </w:rPr>
        <w:t>第</w:t>
      </w:r>
      <w:r>
        <w:rPr>
          <w:rFonts w:hint="eastAsia" w:ascii="CESI楷体-GB2312" w:hAnsi="CESI楷体-GB2312" w:eastAsia="CESI楷体-GB2312" w:cs="CESI楷体-GB2312"/>
          <w:b w:val="0"/>
          <w:bCs/>
          <w:spacing w:val="0"/>
          <w:sz w:val="32"/>
          <w:szCs w:val="32"/>
          <w:lang w:eastAsia="zh-CN"/>
        </w:rPr>
        <w:t>十</w:t>
      </w:r>
      <w:r>
        <w:rPr>
          <w:rFonts w:hint="eastAsia" w:ascii="CESI楷体-GB2312" w:hAnsi="CESI楷体-GB2312" w:eastAsia="CESI楷体-GB2312" w:cs="CESI楷体-GB2312"/>
          <w:b w:val="0"/>
          <w:bCs/>
          <w:spacing w:val="0"/>
          <w:sz w:val="32"/>
          <w:szCs w:val="32"/>
        </w:rPr>
        <w:t>条</w:t>
      </w:r>
      <w:r>
        <w:rPr>
          <w:rFonts w:hint="eastAsia" w:ascii="仿宋" w:hAnsi="仿宋" w:eastAsia="仿宋"/>
          <w:spacing w:val="0"/>
          <w:sz w:val="32"/>
          <w:szCs w:val="32"/>
        </w:rPr>
        <w:t xml:space="preserve"> 庆城</w:t>
      </w:r>
      <w:r>
        <w:rPr>
          <w:rFonts w:ascii="仿宋" w:hAnsi="仿宋" w:eastAsia="仿宋"/>
          <w:spacing w:val="0"/>
          <w:sz w:val="32"/>
          <w:szCs w:val="32"/>
        </w:rPr>
        <w:t>县</w:t>
      </w:r>
      <w:r>
        <w:rPr>
          <w:rFonts w:hint="eastAsia" w:ascii="仿宋" w:hAnsi="仿宋" w:eastAsia="仿宋"/>
          <w:spacing w:val="0"/>
          <w:sz w:val="32"/>
          <w:szCs w:val="32"/>
        </w:rPr>
        <w:t>行政区域内</w:t>
      </w:r>
      <w:r>
        <w:rPr>
          <w:rFonts w:ascii="仿宋" w:hAnsi="仿宋" w:eastAsia="仿宋"/>
          <w:spacing w:val="0"/>
          <w:sz w:val="32"/>
          <w:szCs w:val="32"/>
        </w:rPr>
        <w:t>各类中小学校及幼儿园周边，烟草制品零售点与学校出入口最短距离</w:t>
      </w:r>
      <w:r>
        <w:rPr>
          <w:rFonts w:hint="eastAsia" w:ascii="仿宋" w:hAnsi="仿宋" w:eastAsia="仿宋"/>
          <w:spacing w:val="0"/>
          <w:sz w:val="32"/>
          <w:szCs w:val="32"/>
        </w:rPr>
        <w:t>标准</w:t>
      </w:r>
      <w:r>
        <w:rPr>
          <w:rFonts w:ascii="仿宋" w:hAnsi="仿宋" w:eastAsia="仿宋"/>
          <w:spacing w:val="0"/>
          <w:sz w:val="32"/>
          <w:szCs w:val="32"/>
        </w:rPr>
        <w:t>：</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pacing w:val="0"/>
          <w:sz w:val="32"/>
          <w:szCs w:val="32"/>
          <w:lang w:val="en-US" w:eastAsia="zh-CN"/>
        </w:rPr>
      </w:pPr>
      <w:r>
        <w:rPr>
          <w:rFonts w:hint="eastAsia" w:ascii="仿宋" w:hAnsi="仿宋" w:eastAsia="仿宋"/>
          <w:spacing w:val="0"/>
          <w:sz w:val="32"/>
          <w:szCs w:val="32"/>
          <w:lang w:eastAsia="zh-CN"/>
        </w:rPr>
        <w:t>（一）</w:t>
      </w:r>
      <w:r>
        <w:rPr>
          <w:rFonts w:hint="eastAsia" w:ascii="仿宋" w:hAnsi="仿宋" w:eastAsia="仿宋"/>
          <w:spacing w:val="0"/>
          <w:sz w:val="32"/>
          <w:szCs w:val="32"/>
          <w:lang w:eastAsia="zh-CN"/>
        </w:rPr>
        <w:t>位于中小学校、幼儿园</w:t>
      </w:r>
      <w:r>
        <w:rPr>
          <w:rFonts w:hint="eastAsia" w:ascii="仿宋" w:hAnsi="仿宋" w:eastAsia="仿宋"/>
          <w:spacing w:val="0"/>
          <w:sz w:val="32"/>
          <w:szCs w:val="32"/>
          <w:lang w:eastAsia="zh-CN"/>
        </w:rPr>
        <w:t>周围的零售点，距中小学校、幼儿园</w:t>
      </w:r>
      <w:r>
        <w:rPr>
          <w:rFonts w:hint="eastAsia" w:ascii="仿宋" w:hAnsi="仿宋" w:eastAsia="仿宋"/>
          <w:spacing w:val="0"/>
          <w:sz w:val="32"/>
          <w:szCs w:val="32"/>
          <w:lang w:eastAsia="zh-CN"/>
        </w:rPr>
        <w:t>供学生日常通行的出入口可通行距离，城区不低于100米</w:t>
      </w:r>
      <w:r>
        <w:rPr>
          <w:rFonts w:hint="eastAsia" w:ascii="仿宋" w:hAnsi="仿宋" w:eastAsia="仿宋"/>
          <w:spacing w:val="0"/>
          <w:sz w:val="32"/>
          <w:szCs w:val="32"/>
          <w:lang w:eastAsia="zh-CN"/>
        </w:rPr>
        <w:t>，乡镇、村</w:t>
      </w:r>
      <w:bookmarkStart w:id="1" w:name="_GoBack"/>
      <w:bookmarkEnd w:id="1"/>
      <w:r>
        <w:rPr>
          <w:rFonts w:hint="eastAsia" w:ascii="仿宋" w:hAnsi="仿宋" w:eastAsia="仿宋"/>
          <w:spacing w:val="0"/>
          <w:sz w:val="32"/>
          <w:szCs w:val="32"/>
          <w:lang w:eastAsia="zh-CN"/>
        </w:rPr>
        <w:t>镇不低于</w:t>
      </w:r>
      <w:r>
        <w:rPr>
          <w:rFonts w:hint="eastAsia" w:ascii="仿宋" w:hAnsi="仿宋" w:eastAsia="仿宋"/>
          <w:spacing w:val="0"/>
          <w:sz w:val="32"/>
          <w:szCs w:val="32"/>
          <w:lang w:val="en-US" w:eastAsia="zh-CN"/>
        </w:rPr>
        <w:t>50米。</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pacing w:val="0"/>
          <w:sz w:val="32"/>
          <w:szCs w:val="32"/>
          <w:lang w:eastAsia="zh-CN"/>
        </w:rPr>
      </w:pPr>
      <w:r>
        <w:rPr>
          <w:rFonts w:hint="eastAsia" w:ascii="仿宋" w:hAnsi="仿宋" w:eastAsia="仿宋"/>
          <w:spacing w:val="0"/>
          <w:sz w:val="32"/>
          <w:szCs w:val="32"/>
          <w:lang w:eastAsia="zh-CN"/>
        </w:rPr>
        <w:t>（</w:t>
      </w:r>
      <w:r>
        <w:rPr>
          <w:rFonts w:hint="eastAsia" w:ascii="仿宋" w:hAnsi="仿宋" w:eastAsia="仿宋"/>
          <w:spacing w:val="0"/>
          <w:sz w:val="32"/>
          <w:szCs w:val="32"/>
          <w:lang w:eastAsia="zh-CN"/>
        </w:rPr>
        <w:t>二）</w:t>
      </w:r>
      <w:r>
        <w:rPr>
          <w:rFonts w:hint="eastAsia" w:ascii="仿宋" w:hAnsi="仿宋" w:eastAsia="仿宋"/>
          <w:spacing w:val="0"/>
          <w:sz w:val="32"/>
          <w:szCs w:val="32"/>
          <w:lang w:eastAsia="zh-CN"/>
        </w:rPr>
        <w:t>因中小学校、幼儿园</w:t>
      </w:r>
      <w:r>
        <w:rPr>
          <w:rFonts w:hint="eastAsia" w:ascii="仿宋" w:hAnsi="仿宋" w:eastAsia="仿宋"/>
          <w:spacing w:val="0"/>
          <w:sz w:val="32"/>
          <w:szCs w:val="32"/>
          <w:lang w:eastAsia="zh-CN"/>
        </w:rPr>
        <w:t>搬迁，导致在学校禁止范围内的零售点，烟草专卖零售许可证有效期届满后不再延续</w:t>
      </w:r>
      <w:r>
        <w:rPr>
          <w:rFonts w:hint="eastAsia" w:ascii="仿宋" w:hAnsi="仿宋" w:eastAsia="仿宋"/>
          <w:spacing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国标仿宋-GB/T 2312" w:hAnsi="国标仿宋-GB/T 2312" w:eastAsia="国标仿宋-GB/T 2312" w:cs="国标仿宋-GB/T 2312"/>
          <w:spacing w:val="0"/>
          <w:sz w:val="32"/>
          <w:szCs w:val="32"/>
        </w:rPr>
      </w:pPr>
      <w:r>
        <w:rPr>
          <w:rFonts w:hint="eastAsia" w:ascii="CESI楷体-GB2312" w:hAnsi="CESI楷体-GB2312" w:eastAsia="CESI楷体-GB2312" w:cs="CESI楷体-GB2312"/>
          <w:b w:val="0"/>
          <w:bCs/>
          <w:spacing w:val="0"/>
          <w:sz w:val="32"/>
          <w:szCs w:val="32"/>
        </w:rPr>
        <w:t>第</w:t>
      </w:r>
      <w:r>
        <w:rPr>
          <w:rFonts w:hint="eastAsia" w:ascii="CESI楷体-GB2312" w:hAnsi="CESI楷体-GB2312" w:eastAsia="CESI楷体-GB2312" w:cs="CESI楷体-GB2312"/>
          <w:b w:val="0"/>
          <w:bCs/>
          <w:spacing w:val="0"/>
          <w:sz w:val="32"/>
          <w:szCs w:val="32"/>
          <w:lang w:eastAsia="zh-CN"/>
        </w:rPr>
        <w:t>十一</w:t>
      </w:r>
      <w:r>
        <w:rPr>
          <w:rFonts w:hint="eastAsia" w:ascii="CESI楷体-GB2312" w:hAnsi="CESI楷体-GB2312" w:eastAsia="CESI楷体-GB2312" w:cs="CESI楷体-GB2312"/>
          <w:b w:val="0"/>
          <w:bCs/>
          <w:spacing w:val="0"/>
          <w:sz w:val="32"/>
          <w:szCs w:val="32"/>
        </w:rPr>
        <w:t>条</w:t>
      </w:r>
      <w:r>
        <w:rPr>
          <w:rFonts w:hint="eastAsia" w:ascii="仿宋" w:hAnsi="仿宋" w:eastAsia="仿宋"/>
          <w:spacing w:val="0"/>
          <w:sz w:val="32"/>
          <w:szCs w:val="32"/>
        </w:rPr>
        <w:t xml:space="preserve"> </w:t>
      </w:r>
      <w:r>
        <w:rPr>
          <w:rFonts w:hint="eastAsia" w:ascii="国标仿宋-GB/T 2312" w:hAnsi="国标仿宋-GB/T 2312" w:eastAsia="国标仿宋-GB/T 2312" w:cs="国标仿宋-GB/T 2312"/>
          <w:spacing w:val="0"/>
          <w:sz w:val="32"/>
          <w:szCs w:val="32"/>
        </w:rPr>
        <w:t>申请人具有完全民事行为能力</w:t>
      </w:r>
      <w:r>
        <w:rPr>
          <w:rFonts w:hint="eastAsia" w:ascii="国标仿宋-GB/T 2312" w:hAnsi="国标仿宋-GB/T 2312" w:eastAsia="国标仿宋-GB/T 2312" w:cs="国标仿宋-GB/T 2312"/>
          <w:spacing w:val="0"/>
          <w:sz w:val="32"/>
          <w:szCs w:val="32"/>
          <w:lang w:eastAsia="zh-CN"/>
        </w:rPr>
        <w:t>和自主经营能力的</w:t>
      </w:r>
      <w:r>
        <w:rPr>
          <w:rFonts w:hint="eastAsia" w:ascii="国标仿宋-GB/T 2312" w:hAnsi="国标仿宋-GB/T 2312" w:eastAsia="国标仿宋-GB/T 2312" w:cs="国标仿宋-GB/T 2312"/>
          <w:spacing w:val="0"/>
          <w:sz w:val="32"/>
          <w:szCs w:val="32"/>
        </w:rPr>
        <w:t>，且</w:t>
      </w:r>
      <w:r>
        <w:rPr>
          <w:rFonts w:hint="eastAsia" w:ascii="国标仿宋-GB/T 2312" w:hAnsi="国标仿宋-GB/T 2312" w:eastAsia="国标仿宋-GB/T 2312" w:cs="国标仿宋-GB/T 2312"/>
          <w:spacing w:val="0"/>
          <w:sz w:val="32"/>
          <w:szCs w:val="32"/>
          <w:lang w:eastAsia="zh-CN"/>
        </w:rPr>
        <w:t>本人</w:t>
      </w:r>
      <w:r>
        <w:rPr>
          <w:rFonts w:hint="eastAsia" w:ascii="国标仿宋-GB/T 2312" w:hAnsi="国标仿宋-GB/T 2312" w:eastAsia="国标仿宋-GB/T 2312" w:cs="国标仿宋-GB/T 2312"/>
          <w:spacing w:val="0"/>
          <w:sz w:val="32"/>
          <w:szCs w:val="32"/>
        </w:rPr>
        <w:t>实际</w:t>
      </w:r>
      <w:r>
        <w:rPr>
          <w:rFonts w:hint="eastAsia" w:ascii="国标仿宋-GB/T 2312" w:hAnsi="国标仿宋-GB/T 2312" w:eastAsia="国标仿宋-GB/T 2312" w:cs="国标仿宋-GB/T 2312"/>
          <w:spacing w:val="0"/>
          <w:sz w:val="32"/>
          <w:szCs w:val="32"/>
          <w:lang w:eastAsia="zh-CN"/>
        </w:rPr>
        <w:t>驻店</w:t>
      </w:r>
      <w:r>
        <w:rPr>
          <w:rFonts w:hint="eastAsia" w:ascii="国标仿宋-GB/T 2312" w:hAnsi="国标仿宋-GB/T 2312" w:eastAsia="国标仿宋-GB/T 2312" w:cs="国标仿宋-GB/T 2312"/>
          <w:spacing w:val="0"/>
          <w:sz w:val="32"/>
          <w:szCs w:val="32"/>
        </w:rPr>
        <w:t>经营，</w:t>
      </w:r>
      <w:r>
        <w:rPr>
          <w:rFonts w:hint="eastAsia" w:ascii="国标仿宋-GB/T 2312" w:hAnsi="国标仿宋-GB/T 2312" w:eastAsia="国标仿宋-GB/T 2312" w:cs="国标仿宋-GB/T 2312"/>
          <w:spacing w:val="0"/>
          <w:sz w:val="32"/>
          <w:szCs w:val="32"/>
          <w:lang w:eastAsia="zh-CN"/>
        </w:rPr>
        <w:t>申请主体与经营主体一致。</w:t>
      </w:r>
      <w:r>
        <w:rPr>
          <w:rFonts w:hint="eastAsia" w:ascii="国标仿宋-GB/T 2312" w:hAnsi="国标仿宋-GB/T 2312" w:eastAsia="国标仿宋-GB/T 2312" w:cs="国标仿宋-GB/T 2312"/>
          <w:spacing w:val="0"/>
          <w:sz w:val="32"/>
          <w:szCs w:val="32"/>
        </w:rPr>
        <w:t>有下列情形之一的，可降低或不受零售点布局规定限制，且只能享受一次</w:t>
      </w:r>
      <w:r>
        <w:rPr>
          <w:rFonts w:hint="eastAsia" w:ascii="国标仿宋-GB/T 2312" w:hAnsi="国标仿宋-GB/T 2312" w:eastAsia="国标仿宋-GB/T 2312" w:cs="国标仿宋-GB/T 2312"/>
          <w:spacing w:val="0"/>
          <w:sz w:val="32"/>
          <w:szCs w:val="32"/>
          <w:lang w:eastAsia="zh-CN"/>
        </w:rPr>
        <w:t>优抚</w:t>
      </w:r>
      <w:r>
        <w:rPr>
          <w:rFonts w:hint="eastAsia" w:ascii="国标仿宋-GB/T 2312" w:hAnsi="国标仿宋-GB/T 2312" w:eastAsia="国标仿宋-GB/T 2312" w:cs="国标仿宋-GB/T 2312"/>
          <w:spacing w:val="0"/>
          <w:sz w:val="32"/>
          <w:szCs w:val="32"/>
        </w:rPr>
        <w:t>政策</w:t>
      </w:r>
      <w:r>
        <w:rPr>
          <w:rFonts w:hint="eastAsia" w:ascii="国标仿宋-GB/T 2312" w:hAnsi="国标仿宋-GB/T 2312" w:eastAsia="国标仿宋-GB/T 2312" w:cs="国标仿宋-GB/T 2312"/>
          <w:spacing w:val="0"/>
          <w:sz w:val="32"/>
          <w:szCs w:val="32"/>
          <w:lang w:eastAsia="zh-CN"/>
        </w:rPr>
        <w:t>；</w:t>
      </w:r>
      <w:r>
        <w:rPr>
          <w:rFonts w:hint="eastAsia" w:ascii="国标仿宋-GB/T 2312" w:hAnsi="国标仿宋-GB/T 2312" w:eastAsia="国标仿宋-GB/T 2312" w:cs="国标仿宋-GB/T 2312"/>
          <w:spacing w:val="0"/>
          <w:sz w:val="32"/>
          <w:szCs w:val="32"/>
        </w:rPr>
        <w:t>但经营场所</w:t>
      </w:r>
      <w:r>
        <w:rPr>
          <w:rFonts w:hint="eastAsia" w:ascii="国标仿宋-GB/T 2312" w:hAnsi="国标仿宋-GB/T 2312" w:eastAsia="国标仿宋-GB/T 2312" w:cs="国标仿宋-GB/T 2312"/>
          <w:spacing w:val="0"/>
          <w:sz w:val="32"/>
          <w:szCs w:val="32"/>
          <w:lang w:eastAsia="zh-CN"/>
        </w:rPr>
        <w:t>在</w:t>
      </w:r>
      <w:r>
        <w:rPr>
          <w:rFonts w:hint="eastAsia" w:ascii="国标仿宋-GB/T 2312" w:hAnsi="国标仿宋-GB/T 2312" w:eastAsia="国标仿宋-GB/T 2312" w:cs="国标仿宋-GB/T 2312"/>
          <w:spacing w:val="0"/>
          <w:sz w:val="32"/>
          <w:szCs w:val="32"/>
        </w:rPr>
        <w:t>中小学、幼儿园</w:t>
      </w:r>
      <w:r>
        <w:rPr>
          <w:rFonts w:hint="eastAsia" w:ascii="国标仿宋-GB/T 2312" w:hAnsi="国标仿宋-GB/T 2312" w:eastAsia="国标仿宋-GB/T 2312" w:cs="国标仿宋-GB/T 2312"/>
          <w:spacing w:val="0"/>
          <w:sz w:val="32"/>
          <w:szCs w:val="32"/>
          <w:lang w:eastAsia="zh-CN"/>
        </w:rPr>
        <w:t>禁止范围内及</w:t>
      </w:r>
      <w:r>
        <w:rPr>
          <w:rFonts w:hint="eastAsia" w:ascii="国标仿宋-GB/T 2312" w:hAnsi="国标仿宋-GB/T 2312" w:eastAsia="国标仿宋-GB/T 2312" w:cs="国标仿宋-GB/T 2312"/>
          <w:spacing w:val="0"/>
          <w:sz w:val="32"/>
          <w:szCs w:val="32"/>
        </w:rPr>
        <w:t>违反烟草制品零售点市场准入限制</w:t>
      </w:r>
      <w:r>
        <w:rPr>
          <w:rFonts w:hint="eastAsia" w:ascii="国标仿宋-GB/T 2312" w:hAnsi="国标仿宋-GB/T 2312" w:eastAsia="国标仿宋-GB/T 2312" w:cs="国标仿宋-GB/T 2312"/>
          <w:spacing w:val="0"/>
          <w:sz w:val="32"/>
          <w:szCs w:val="32"/>
          <w:lang w:eastAsia="zh-CN"/>
        </w:rPr>
        <w:t>条件</w:t>
      </w:r>
      <w:r>
        <w:rPr>
          <w:rFonts w:hint="eastAsia" w:ascii="国标仿宋-GB/T 2312" w:hAnsi="国标仿宋-GB/T 2312" w:eastAsia="国标仿宋-GB/T 2312" w:cs="国标仿宋-GB/T 2312"/>
          <w:spacing w:val="0"/>
          <w:sz w:val="32"/>
          <w:szCs w:val="32"/>
        </w:rPr>
        <w:t>的除外</w:t>
      </w:r>
      <w:r>
        <w:rPr>
          <w:rFonts w:hint="eastAsia" w:ascii="国标仿宋-GB/T 2312" w:hAnsi="国标仿宋-GB/T 2312" w:eastAsia="国标仿宋-GB/T 2312" w:cs="国标仿宋-GB/T 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lang w:eastAsia="zh-CN"/>
        </w:rPr>
      </w:pPr>
      <w:r>
        <w:rPr>
          <w:rFonts w:hint="eastAsia" w:ascii="国标仿宋-GB/T 2312" w:hAnsi="国标仿宋-GB/T 2312" w:eastAsia="国标仿宋-GB/T 2312" w:cs="国标仿宋-GB/T 2312"/>
          <w:spacing w:val="0"/>
          <w:sz w:val="32"/>
          <w:szCs w:val="32"/>
          <w:lang w:val="en-US" w:eastAsia="zh-CN"/>
        </w:rPr>
        <w:t>（一）持有</w:t>
      </w:r>
      <w:r>
        <w:rPr>
          <w:rFonts w:hint="eastAsia" w:ascii="国标仿宋-GB/T 2312" w:hAnsi="国标仿宋-GB/T 2312" w:eastAsia="国标仿宋-GB/T 2312" w:cs="国标仿宋-GB/T 2312"/>
          <w:spacing w:val="0"/>
          <w:sz w:val="32"/>
          <w:szCs w:val="32"/>
        </w:rPr>
        <w:t>相关部门出具的有效证</w:t>
      </w:r>
      <w:r>
        <w:rPr>
          <w:rFonts w:hint="eastAsia" w:ascii="国标仿宋-GB/T 2312" w:hAnsi="国标仿宋-GB/T 2312" w:eastAsia="国标仿宋-GB/T 2312" w:cs="国标仿宋-GB/T 2312"/>
          <w:spacing w:val="0"/>
          <w:sz w:val="32"/>
          <w:szCs w:val="32"/>
          <w:lang w:eastAsia="zh-CN"/>
        </w:rPr>
        <w:t>明二</w:t>
      </w:r>
      <w:r>
        <w:rPr>
          <w:rFonts w:hint="eastAsia" w:ascii="国标仿宋-GB/T 2312" w:hAnsi="国标仿宋-GB/T 2312" w:eastAsia="国标仿宋-GB/T 2312" w:cs="国标仿宋-GB/T 2312"/>
          <w:spacing w:val="0"/>
          <w:sz w:val="32"/>
          <w:szCs w:val="32"/>
        </w:rPr>
        <w:t>级以上残疾</w:t>
      </w:r>
      <w:r>
        <w:rPr>
          <w:rFonts w:hint="eastAsia" w:ascii="国标仿宋-GB/T 2312" w:hAnsi="国标仿宋-GB/T 2312" w:eastAsia="国标仿宋-GB/T 2312" w:cs="国标仿宋-GB/T 2312"/>
          <w:spacing w:val="0"/>
          <w:sz w:val="32"/>
          <w:szCs w:val="32"/>
          <w:lang w:eastAsia="zh-CN"/>
        </w:rPr>
        <w:t>证明</w:t>
      </w:r>
      <w:r>
        <w:rPr>
          <w:rFonts w:hint="eastAsia" w:ascii="国标仿宋-GB/T 2312" w:hAnsi="国标仿宋-GB/T 2312" w:eastAsia="国标仿宋-GB/T 2312" w:cs="国标仿宋-GB/T 2312"/>
          <w:spacing w:val="0"/>
          <w:sz w:val="32"/>
          <w:szCs w:val="32"/>
        </w:rPr>
        <w:t>的，与该区域既存零售户间距</w:t>
      </w:r>
      <w:r>
        <w:rPr>
          <w:rFonts w:hint="eastAsia" w:ascii="国标仿宋-GB/T 2312" w:hAnsi="国标仿宋-GB/T 2312" w:eastAsia="国标仿宋-GB/T 2312" w:cs="国标仿宋-GB/T 2312"/>
          <w:spacing w:val="0"/>
          <w:sz w:val="32"/>
          <w:szCs w:val="32"/>
          <w:lang w:eastAsia="zh-CN"/>
        </w:rPr>
        <w:t>可</w:t>
      </w:r>
      <w:r>
        <w:rPr>
          <w:rFonts w:hint="eastAsia" w:ascii="国标仿宋-GB/T 2312" w:hAnsi="国标仿宋-GB/T 2312" w:eastAsia="国标仿宋-GB/T 2312" w:cs="国标仿宋-GB/T 2312"/>
          <w:spacing w:val="0"/>
          <w:sz w:val="32"/>
          <w:szCs w:val="32"/>
        </w:rPr>
        <w:t>减少不超过30%；持有相关部门出具的有效证明</w:t>
      </w:r>
      <w:r>
        <w:rPr>
          <w:rFonts w:hint="eastAsia" w:ascii="国标仿宋-GB/T 2312" w:hAnsi="国标仿宋-GB/T 2312" w:eastAsia="国标仿宋-GB/T 2312" w:cs="国标仿宋-GB/T 2312"/>
          <w:spacing w:val="0"/>
          <w:sz w:val="32"/>
          <w:szCs w:val="32"/>
          <w:lang w:eastAsia="zh-CN"/>
        </w:rPr>
        <w:t>二</w:t>
      </w:r>
      <w:r>
        <w:rPr>
          <w:rFonts w:hint="eastAsia" w:ascii="国标仿宋-GB/T 2312" w:hAnsi="国标仿宋-GB/T 2312" w:eastAsia="国标仿宋-GB/T 2312" w:cs="国标仿宋-GB/T 2312"/>
          <w:spacing w:val="0"/>
          <w:sz w:val="32"/>
          <w:szCs w:val="32"/>
        </w:rPr>
        <w:t>级以下</w:t>
      </w:r>
      <w:r>
        <w:rPr>
          <w:rFonts w:hint="eastAsia" w:ascii="国标仿宋-GB/T 2312" w:hAnsi="国标仿宋-GB/T 2312" w:eastAsia="国标仿宋-GB/T 2312" w:cs="国标仿宋-GB/T 2312"/>
          <w:spacing w:val="0"/>
          <w:sz w:val="32"/>
          <w:szCs w:val="32"/>
          <w:lang w:eastAsia="zh-CN"/>
        </w:rPr>
        <w:t>残疾证明</w:t>
      </w:r>
      <w:r>
        <w:rPr>
          <w:rFonts w:hint="eastAsia" w:ascii="国标仿宋-GB/T 2312" w:hAnsi="国标仿宋-GB/T 2312" w:eastAsia="国标仿宋-GB/T 2312" w:cs="国标仿宋-GB/T 2312"/>
          <w:spacing w:val="0"/>
          <w:sz w:val="32"/>
          <w:szCs w:val="32"/>
        </w:rPr>
        <w:t>的，与该区域既存零售户间距</w:t>
      </w:r>
      <w:r>
        <w:rPr>
          <w:rFonts w:hint="eastAsia" w:ascii="国标仿宋-GB/T 2312" w:hAnsi="国标仿宋-GB/T 2312" w:eastAsia="国标仿宋-GB/T 2312" w:cs="国标仿宋-GB/T 2312"/>
          <w:spacing w:val="0"/>
          <w:sz w:val="32"/>
          <w:szCs w:val="32"/>
          <w:lang w:eastAsia="zh-CN"/>
        </w:rPr>
        <w:t>可</w:t>
      </w:r>
      <w:r>
        <w:rPr>
          <w:rFonts w:hint="eastAsia" w:ascii="国标仿宋-GB/T 2312" w:hAnsi="国标仿宋-GB/T 2312" w:eastAsia="国标仿宋-GB/T 2312" w:cs="国标仿宋-GB/T 2312"/>
          <w:spacing w:val="0"/>
          <w:sz w:val="32"/>
          <w:szCs w:val="32"/>
        </w:rPr>
        <w:t>减少不超过10%</w:t>
      </w:r>
      <w:r>
        <w:rPr>
          <w:rFonts w:hint="eastAsia" w:ascii="国标仿宋-GB/T 2312" w:hAnsi="国标仿宋-GB/T 2312" w:eastAsia="国标仿宋-GB/T 2312" w:cs="国标仿宋-GB/T 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lang w:eastAsia="zh-CN"/>
        </w:rPr>
      </w:pPr>
      <w:r>
        <w:rPr>
          <w:rFonts w:hint="eastAsia" w:ascii="国标仿宋-GB/T 2312" w:hAnsi="国标仿宋-GB/T 2312" w:eastAsia="国标仿宋-GB/T 2312" w:cs="国标仿宋-GB/T 2312"/>
          <w:spacing w:val="0"/>
          <w:sz w:val="32"/>
          <w:szCs w:val="32"/>
          <w:lang w:eastAsia="zh-CN"/>
        </w:rPr>
        <w:t>（二）</w:t>
      </w:r>
      <w:r>
        <w:rPr>
          <w:rFonts w:hint="eastAsia" w:ascii="国标仿宋-GB/T 2312" w:hAnsi="国标仿宋-GB/T 2312" w:eastAsia="国标仿宋-GB/T 2312" w:cs="国标仿宋-GB/T 2312"/>
          <w:spacing w:val="0"/>
          <w:sz w:val="32"/>
          <w:szCs w:val="32"/>
        </w:rPr>
        <w:t>军、警</w:t>
      </w:r>
      <w:r>
        <w:rPr>
          <w:rFonts w:hint="eastAsia" w:ascii="国标仿宋-GB/T 2312" w:hAnsi="国标仿宋-GB/T 2312" w:eastAsia="国标仿宋-GB/T 2312" w:cs="国标仿宋-GB/T 2312"/>
          <w:spacing w:val="0"/>
          <w:sz w:val="32"/>
          <w:szCs w:val="32"/>
          <w:lang w:val="en-US" w:eastAsia="zh-CN"/>
        </w:rPr>
        <w:t>烈士遗属，因公牺牲的军</w:t>
      </w:r>
      <w:r>
        <w:rPr>
          <w:rFonts w:hint="eastAsia" w:ascii="国标仿宋-GB/T 2312" w:hAnsi="国标仿宋-GB/T 2312" w:eastAsia="国标仿宋-GB/T 2312" w:cs="国标仿宋-GB/T 2312"/>
          <w:spacing w:val="0"/>
          <w:sz w:val="32"/>
          <w:szCs w:val="32"/>
        </w:rPr>
        <w:t>、警</w:t>
      </w:r>
      <w:r>
        <w:rPr>
          <w:rFonts w:hint="eastAsia" w:ascii="国标仿宋-GB/T 2312" w:hAnsi="国标仿宋-GB/T 2312" w:eastAsia="国标仿宋-GB/T 2312" w:cs="国标仿宋-GB/T 2312"/>
          <w:spacing w:val="0"/>
          <w:sz w:val="32"/>
          <w:szCs w:val="32"/>
          <w:lang w:val="en-US" w:eastAsia="zh-CN"/>
        </w:rPr>
        <w:t>以及</w:t>
      </w:r>
      <w:r>
        <w:rPr>
          <w:rFonts w:hint="default" w:ascii="国标仿宋-GB/T 2312" w:hAnsi="国标仿宋-GB/T 2312" w:eastAsia="国标仿宋-GB/T 2312" w:cs="国标仿宋-GB/T 2312"/>
          <w:spacing w:val="0"/>
          <w:sz w:val="32"/>
          <w:szCs w:val="32"/>
          <w:lang w:val="en-US" w:eastAsia="zh-CN"/>
        </w:rPr>
        <w:t>病故</w:t>
      </w:r>
      <w:r>
        <w:rPr>
          <w:rFonts w:hint="eastAsia" w:ascii="国标仿宋-GB/T 2312" w:hAnsi="国标仿宋-GB/T 2312" w:eastAsia="国标仿宋-GB/T 2312" w:cs="国标仿宋-GB/T 2312"/>
          <w:spacing w:val="0"/>
          <w:sz w:val="32"/>
          <w:szCs w:val="32"/>
          <w:lang w:val="en-US" w:eastAsia="zh-CN"/>
        </w:rPr>
        <w:t>军</w:t>
      </w:r>
      <w:r>
        <w:rPr>
          <w:rFonts w:hint="eastAsia" w:ascii="国标仿宋-GB/T 2312" w:hAnsi="国标仿宋-GB/T 2312" w:eastAsia="国标仿宋-GB/T 2312" w:cs="国标仿宋-GB/T 2312"/>
          <w:spacing w:val="0"/>
          <w:sz w:val="32"/>
          <w:szCs w:val="32"/>
        </w:rPr>
        <w:t>、警</w:t>
      </w:r>
      <w:r>
        <w:rPr>
          <w:rFonts w:hint="default" w:ascii="国标仿宋-GB/T 2312" w:hAnsi="国标仿宋-GB/T 2312" w:eastAsia="国标仿宋-GB/T 2312" w:cs="国标仿宋-GB/T 2312"/>
          <w:spacing w:val="0"/>
          <w:sz w:val="32"/>
          <w:szCs w:val="32"/>
          <w:lang w:val="en-US" w:eastAsia="zh-CN"/>
        </w:rPr>
        <w:t>遗属等</w:t>
      </w:r>
      <w:r>
        <w:rPr>
          <w:rFonts w:hint="eastAsia" w:ascii="国标仿宋-GB/T 2312" w:hAnsi="国标仿宋-GB/T 2312" w:eastAsia="国标仿宋-GB/T 2312" w:cs="国标仿宋-GB/T 2312"/>
          <w:spacing w:val="0"/>
          <w:sz w:val="32"/>
          <w:szCs w:val="32"/>
          <w:lang w:val="en-US" w:eastAsia="zh-CN"/>
        </w:rPr>
        <w:t>，</w:t>
      </w:r>
      <w:r>
        <w:rPr>
          <w:rFonts w:hint="eastAsia" w:ascii="国标仿宋-GB/T 2312" w:hAnsi="国标仿宋-GB/T 2312" w:eastAsia="国标仿宋-GB/T 2312" w:cs="国标仿宋-GB/T 2312"/>
          <w:spacing w:val="0"/>
          <w:sz w:val="32"/>
          <w:szCs w:val="32"/>
        </w:rPr>
        <w:t>持有烈士证、优待证</w:t>
      </w:r>
      <w:r>
        <w:rPr>
          <w:rFonts w:hint="eastAsia" w:ascii="国标仿宋-GB/T 2312" w:hAnsi="国标仿宋-GB/T 2312" w:eastAsia="国标仿宋-GB/T 2312" w:cs="国标仿宋-GB/T 2312"/>
          <w:spacing w:val="0"/>
          <w:sz w:val="32"/>
          <w:szCs w:val="32"/>
          <w:lang w:eastAsia="zh-CN"/>
        </w:rPr>
        <w:t>申请办理烟草专卖零售许可证的</w:t>
      </w:r>
      <w:r>
        <w:rPr>
          <w:rFonts w:hint="eastAsia" w:ascii="国标仿宋-GB/T 2312" w:hAnsi="国标仿宋-GB/T 2312" w:eastAsia="国标仿宋-GB/T 2312" w:cs="国标仿宋-GB/T 2312"/>
          <w:spacing w:val="0"/>
          <w:sz w:val="32"/>
          <w:szCs w:val="32"/>
        </w:rPr>
        <w:t>，与该区域既存零售户间距</w:t>
      </w:r>
      <w:r>
        <w:rPr>
          <w:rFonts w:hint="eastAsia" w:ascii="国标仿宋-GB/T 2312" w:hAnsi="国标仿宋-GB/T 2312" w:eastAsia="国标仿宋-GB/T 2312" w:cs="国标仿宋-GB/T 2312"/>
          <w:spacing w:val="0"/>
          <w:sz w:val="32"/>
          <w:szCs w:val="32"/>
          <w:lang w:eastAsia="zh-CN"/>
        </w:rPr>
        <w:t>可</w:t>
      </w:r>
      <w:r>
        <w:rPr>
          <w:rFonts w:hint="eastAsia" w:ascii="国标仿宋-GB/T 2312" w:hAnsi="国标仿宋-GB/T 2312" w:eastAsia="国标仿宋-GB/T 2312" w:cs="国标仿宋-GB/T 2312"/>
          <w:spacing w:val="0"/>
          <w:sz w:val="32"/>
          <w:szCs w:val="32"/>
        </w:rPr>
        <w:t>减少不超过30%</w:t>
      </w:r>
      <w:r>
        <w:rPr>
          <w:rFonts w:hint="eastAsia" w:ascii="国标仿宋-GB/T 2312" w:hAnsi="国标仿宋-GB/T 2312" w:eastAsia="国标仿宋-GB/T 2312" w:cs="国标仿宋-GB/T 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lang w:eastAsia="zh-CN"/>
        </w:rPr>
      </w:pPr>
      <w:r>
        <w:rPr>
          <w:rFonts w:hint="eastAsia" w:ascii="国标仿宋-GB/T 2312" w:hAnsi="国标仿宋-GB/T 2312" w:eastAsia="国标仿宋-GB/T 2312" w:cs="国标仿宋-GB/T 2312"/>
          <w:spacing w:val="0"/>
          <w:sz w:val="32"/>
          <w:szCs w:val="32"/>
          <w:lang w:eastAsia="zh-CN"/>
        </w:rPr>
        <w:t>（三）</w:t>
      </w:r>
      <w:r>
        <w:rPr>
          <w:rFonts w:hint="eastAsia" w:ascii="国标仿宋-GB/T 2312" w:hAnsi="国标仿宋-GB/T 2312" w:eastAsia="国标仿宋-GB/T 2312" w:cs="国标仿宋-GB/T 2312"/>
          <w:spacing w:val="0"/>
          <w:sz w:val="32"/>
          <w:szCs w:val="32"/>
        </w:rPr>
        <w:t>军队(武警部队)依法退役并以自主就业方式安置的军士和义务兵，退役之日起三年内，持有</w:t>
      </w:r>
      <w:r>
        <w:rPr>
          <w:rFonts w:hint="eastAsia" w:ascii="国标仿宋-GB/T 2312" w:hAnsi="国标仿宋-GB/T 2312" w:eastAsia="国标仿宋-GB/T 2312" w:cs="国标仿宋-GB/T 2312"/>
          <w:spacing w:val="0"/>
          <w:sz w:val="32"/>
          <w:szCs w:val="32"/>
          <w:lang w:eastAsia="zh-CN"/>
        </w:rPr>
        <w:t>优待证申请办理烟草专卖零售许可证的，</w:t>
      </w:r>
      <w:r>
        <w:rPr>
          <w:rFonts w:hint="eastAsia" w:ascii="国标仿宋-GB/T 2312" w:hAnsi="国标仿宋-GB/T 2312" w:eastAsia="国标仿宋-GB/T 2312" w:cs="国标仿宋-GB/T 2312"/>
          <w:spacing w:val="0"/>
          <w:sz w:val="32"/>
          <w:szCs w:val="32"/>
        </w:rPr>
        <w:t>与该区域既存零售户间距</w:t>
      </w:r>
      <w:r>
        <w:rPr>
          <w:rFonts w:hint="eastAsia" w:ascii="国标仿宋-GB/T 2312" w:hAnsi="国标仿宋-GB/T 2312" w:eastAsia="国标仿宋-GB/T 2312" w:cs="国标仿宋-GB/T 2312"/>
          <w:spacing w:val="0"/>
          <w:sz w:val="32"/>
          <w:szCs w:val="32"/>
          <w:lang w:eastAsia="zh-CN"/>
        </w:rPr>
        <w:t>可</w:t>
      </w:r>
      <w:r>
        <w:rPr>
          <w:rFonts w:hint="eastAsia" w:ascii="国标仿宋-GB/T 2312" w:hAnsi="国标仿宋-GB/T 2312" w:eastAsia="国标仿宋-GB/T 2312" w:cs="国标仿宋-GB/T 2312"/>
          <w:spacing w:val="0"/>
          <w:sz w:val="32"/>
          <w:szCs w:val="32"/>
        </w:rPr>
        <w:t>减少不超过30%</w:t>
      </w:r>
      <w:r>
        <w:rPr>
          <w:rFonts w:hint="eastAsia" w:ascii="国标仿宋-GB/T 2312" w:hAnsi="国标仿宋-GB/T 2312" w:eastAsia="国标仿宋-GB/T 2312" w:cs="国标仿宋-GB/T 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lang w:eastAsia="zh-CN"/>
        </w:rPr>
      </w:pPr>
      <w:r>
        <w:rPr>
          <w:rFonts w:hint="eastAsia" w:ascii="国标仿宋-GB/T 2312" w:hAnsi="国标仿宋-GB/T 2312" w:eastAsia="国标仿宋-GB/T 2312" w:cs="国标仿宋-GB/T 2312"/>
          <w:spacing w:val="0"/>
          <w:sz w:val="32"/>
          <w:szCs w:val="32"/>
          <w:lang w:eastAsia="zh-CN"/>
        </w:rPr>
        <w:t>（四）</w:t>
      </w:r>
      <w:r>
        <w:rPr>
          <w:rFonts w:hint="eastAsia" w:ascii="国标仿宋-GB/T 2312" w:hAnsi="国标仿宋-GB/T 2312" w:eastAsia="国标仿宋-GB/T 2312" w:cs="国标仿宋-GB/T 2312"/>
          <w:spacing w:val="0"/>
          <w:sz w:val="32"/>
          <w:szCs w:val="32"/>
        </w:rPr>
        <w:t>因道路规划、城市建设改(扩)建等客观原因无法在核定地址继续经营的，</w:t>
      </w:r>
      <w:r>
        <w:rPr>
          <w:rFonts w:hint="eastAsia" w:ascii="国标仿宋-GB/T 2312" w:hAnsi="国标仿宋-GB/T 2312" w:eastAsia="国标仿宋-GB/T 2312" w:cs="国标仿宋-GB/T 2312"/>
          <w:spacing w:val="0"/>
          <w:sz w:val="32"/>
          <w:szCs w:val="32"/>
          <w:lang w:eastAsia="zh-CN"/>
        </w:rPr>
        <w:t>以政府部门发文、公告或书面证明</w:t>
      </w:r>
      <w:r>
        <w:rPr>
          <w:rFonts w:hint="eastAsia" w:ascii="国标仿宋-GB/T 2312" w:hAnsi="国标仿宋-GB/T 2312" w:eastAsia="国标仿宋-GB/T 2312" w:cs="国标仿宋-GB/T 2312"/>
          <w:spacing w:val="0"/>
          <w:sz w:val="32"/>
          <w:szCs w:val="32"/>
          <w:lang w:val="en-US" w:eastAsia="zh-CN"/>
        </w:rPr>
        <w:t xml:space="preserve"> 为准，</w:t>
      </w:r>
      <w:r>
        <w:rPr>
          <w:rFonts w:hint="eastAsia" w:ascii="国标仿宋-GB/T 2312" w:hAnsi="国标仿宋-GB/T 2312" w:eastAsia="国标仿宋-GB/T 2312" w:cs="国标仿宋-GB/T 2312"/>
          <w:spacing w:val="0"/>
          <w:sz w:val="32"/>
          <w:szCs w:val="32"/>
        </w:rPr>
        <w:t>持证人申请变更到本辖区内其他地址经营的，与该区域既存零售户间距</w:t>
      </w:r>
      <w:r>
        <w:rPr>
          <w:rFonts w:hint="eastAsia" w:ascii="国标仿宋-GB/T 2312" w:hAnsi="国标仿宋-GB/T 2312" w:eastAsia="国标仿宋-GB/T 2312" w:cs="国标仿宋-GB/T 2312"/>
          <w:spacing w:val="0"/>
          <w:sz w:val="32"/>
          <w:szCs w:val="32"/>
          <w:lang w:eastAsia="zh-CN"/>
        </w:rPr>
        <w:t>可</w:t>
      </w:r>
      <w:r>
        <w:rPr>
          <w:rFonts w:hint="eastAsia" w:ascii="国标仿宋-GB/T 2312" w:hAnsi="国标仿宋-GB/T 2312" w:eastAsia="国标仿宋-GB/T 2312" w:cs="国标仿宋-GB/T 2312"/>
          <w:spacing w:val="0"/>
          <w:sz w:val="32"/>
          <w:szCs w:val="32"/>
        </w:rPr>
        <w:t>减少不超过50%</w:t>
      </w:r>
      <w:r>
        <w:rPr>
          <w:rFonts w:hint="eastAsia" w:ascii="国标仿宋-GB/T 2312" w:hAnsi="国标仿宋-GB/T 2312" w:eastAsia="国标仿宋-GB/T 2312" w:cs="国标仿宋-GB/T 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lang w:eastAsia="zh-CN"/>
        </w:rPr>
      </w:pPr>
      <w:r>
        <w:rPr>
          <w:rFonts w:hint="eastAsia" w:ascii="国标仿宋-GB/T 2312" w:hAnsi="国标仿宋-GB/T 2312" w:eastAsia="国标仿宋-GB/T 2312" w:cs="国标仿宋-GB/T 2312"/>
          <w:spacing w:val="0"/>
          <w:sz w:val="32"/>
          <w:szCs w:val="32"/>
          <w:lang w:eastAsia="zh-CN"/>
        </w:rPr>
        <w:t>（五）</w:t>
      </w:r>
      <w:r>
        <w:rPr>
          <w:rFonts w:hint="eastAsia" w:ascii="国标仿宋-GB/T 2312" w:hAnsi="国标仿宋-GB/T 2312" w:eastAsia="国标仿宋-GB/T 2312" w:cs="国标仿宋-GB/T 2312"/>
          <w:spacing w:val="0"/>
          <w:sz w:val="32"/>
          <w:szCs w:val="32"/>
        </w:rPr>
        <w:t>中小学、幼儿园</w:t>
      </w:r>
      <w:r>
        <w:rPr>
          <w:rFonts w:hint="eastAsia" w:ascii="国标仿宋-GB/T 2312" w:hAnsi="国标仿宋-GB/T 2312" w:eastAsia="国标仿宋-GB/T 2312" w:cs="国标仿宋-GB/T 2312"/>
          <w:spacing w:val="0"/>
          <w:sz w:val="32"/>
          <w:szCs w:val="32"/>
          <w:lang w:eastAsia="zh-CN"/>
        </w:rPr>
        <w:t>周围的既存零售户，</w:t>
      </w:r>
      <w:r>
        <w:rPr>
          <w:rFonts w:hint="eastAsia" w:ascii="国标仿宋-GB/T 2312" w:hAnsi="国标仿宋-GB/T 2312" w:eastAsia="国标仿宋-GB/T 2312" w:cs="国标仿宋-GB/T 2312"/>
          <w:spacing w:val="0"/>
          <w:sz w:val="32"/>
          <w:szCs w:val="32"/>
        </w:rPr>
        <w:t>因客观原因造成无法在原址继续经营，</w:t>
      </w:r>
      <w:r>
        <w:rPr>
          <w:rFonts w:hint="eastAsia" w:ascii="国标仿宋-GB/T 2312" w:hAnsi="国标仿宋-GB/T 2312" w:eastAsia="国标仿宋-GB/T 2312" w:cs="国标仿宋-GB/T 2312"/>
          <w:spacing w:val="0"/>
          <w:sz w:val="32"/>
          <w:szCs w:val="32"/>
          <w:lang w:eastAsia="zh-CN"/>
        </w:rPr>
        <w:t>自歇业之日起，</w:t>
      </w:r>
      <w:r>
        <w:rPr>
          <w:rFonts w:hint="eastAsia" w:ascii="国标仿宋-GB/T 2312" w:hAnsi="国标仿宋-GB/T 2312" w:eastAsia="国标仿宋-GB/T 2312" w:cs="国标仿宋-GB/T 2312"/>
          <w:spacing w:val="0"/>
          <w:sz w:val="32"/>
          <w:szCs w:val="32"/>
          <w:lang w:val="en-US" w:eastAsia="zh-CN"/>
        </w:rPr>
        <w:t>6个月内自愿在本辖区内迁址经营的，</w:t>
      </w:r>
      <w:r>
        <w:rPr>
          <w:rFonts w:hint="eastAsia" w:ascii="国标仿宋-GB/T 2312" w:hAnsi="国标仿宋-GB/T 2312" w:eastAsia="国标仿宋-GB/T 2312" w:cs="国标仿宋-GB/T 2312"/>
          <w:spacing w:val="0"/>
          <w:sz w:val="32"/>
          <w:szCs w:val="32"/>
        </w:rPr>
        <w:t>重新申办烟草专卖零售许可证，</w:t>
      </w:r>
      <w:r>
        <w:rPr>
          <w:rFonts w:hint="eastAsia" w:ascii="国标仿宋-GB/T 2312" w:hAnsi="国标仿宋-GB/T 2312" w:eastAsia="国标仿宋-GB/T 2312" w:cs="国标仿宋-GB/T 2312"/>
          <w:spacing w:val="0"/>
          <w:sz w:val="32"/>
          <w:szCs w:val="32"/>
          <w:lang w:eastAsia="zh-CN"/>
        </w:rPr>
        <w:t>其经营场所</w:t>
      </w:r>
      <w:r>
        <w:rPr>
          <w:rFonts w:hint="eastAsia" w:ascii="国标仿宋-GB/T 2312" w:hAnsi="国标仿宋-GB/T 2312" w:eastAsia="国标仿宋-GB/T 2312" w:cs="国标仿宋-GB/T 2312"/>
          <w:spacing w:val="0"/>
          <w:sz w:val="32"/>
          <w:szCs w:val="32"/>
        </w:rPr>
        <w:t>与该区域现存零售户间距减少不超过50%</w:t>
      </w:r>
      <w:r>
        <w:rPr>
          <w:rFonts w:hint="eastAsia" w:ascii="国标仿宋-GB/T 2312" w:hAnsi="国标仿宋-GB/T 2312" w:eastAsia="国标仿宋-GB/T 2312" w:cs="国标仿宋-GB/T 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rPr>
      </w:pPr>
      <w:r>
        <w:rPr>
          <w:rFonts w:hint="eastAsia" w:ascii="国标仿宋-GB/T 2312" w:hAnsi="国标仿宋-GB/T 2312" w:eastAsia="国标仿宋-GB/T 2312" w:cs="国标仿宋-GB/T 2312"/>
          <w:spacing w:val="0"/>
          <w:sz w:val="32"/>
          <w:szCs w:val="32"/>
          <w:lang w:eastAsia="zh-CN"/>
        </w:rPr>
        <w:t>（六）经</w:t>
      </w:r>
      <w:r>
        <w:rPr>
          <w:rFonts w:hint="eastAsia" w:ascii="国标仿宋-GB/T 2312" w:hAnsi="国标仿宋-GB/T 2312" w:eastAsia="国标仿宋-GB/T 2312" w:cs="国标仿宋-GB/T 2312"/>
          <w:spacing w:val="0"/>
          <w:sz w:val="32"/>
          <w:szCs w:val="32"/>
        </w:rPr>
        <w:t>营面积在</w:t>
      </w:r>
      <w:r>
        <w:rPr>
          <w:rFonts w:hint="eastAsia" w:ascii="国标仿宋-GB/T 2312" w:hAnsi="国标仿宋-GB/T 2312" w:eastAsia="国标仿宋-GB/T 2312" w:cs="国标仿宋-GB/T 2312"/>
          <w:spacing w:val="0"/>
          <w:sz w:val="32"/>
          <w:szCs w:val="32"/>
          <w:lang w:val="en-US" w:eastAsia="zh-CN"/>
        </w:rPr>
        <w:t>10</w:t>
      </w:r>
      <w:r>
        <w:rPr>
          <w:rFonts w:hint="eastAsia" w:ascii="国标仿宋-GB/T 2312" w:hAnsi="国标仿宋-GB/T 2312" w:eastAsia="国标仿宋-GB/T 2312" w:cs="国标仿宋-GB/T 2312"/>
          <w:spacing w:val="0"/>
          <w:sz w:val="32"/>
          <w:szCs w:val="32"/>
        </w:rPr>
        <w:t>00平方米</w:t>
      </w:r>
      <w:r>
        <w:rPr>
          <w:rFonts w:hint="eastAsia" w:ascii="国标仿宋-GB/T 2312" w:hAnsi="国标仿宋-GB/T 2312" w:eastAsia="国标仿宋-GB/T 2312" w:cs="国标仿宋-GB/T 2312"/>
          <w:spacing w:val="0"/>
          <w:sz w:val="32"/>
          <w:szCs w:val="32"/>
          <w:lang w:eastAsia="zh-CN"/>
        </w:rPr>
        <w:t>(</w:t>
      </w:r>
      <w:r>
        <w:rPr>
          <w:rFonts w:hint="eastAsia" w:ascii="国标仿宋-GB/T 2312" w:hAnsi="国标仿宋-GB/T 2312" w:eastAsia="国标仿宋-GB/T 2312" w:cs="国标仿宋-GB/T 2312"/>
          <w:spacing w:val="0"/>
          <w:sz w:val="32"/>
          <w:szCs w:val="32"/>
        </w:rPr>
        <w:t>不包括仓储、办公场所</w:t>
      </w:r>
      <w:r>
        <w:rPr>
          <w:rFonts w:hint="eastAsia" w:ascii="国标仿宋-GB/T 2312" w:hAnsi="国标仿宋-GB/T 2312" w:eastAsia="国标仿宋-GB/T 2312" w:cs="国标仿宋-GB/T 2312"/>
          <w:spacing w:val="0"/>
          <w:sz w:val="32"/>
          <w:szCs w:val="32"/>
          <w:lang w:eastAsia="zh-CN"/>
        </w:rPr>
        <w:t>)</w:t>
      </w:r>
      <w:r>
        <w:rPr>
          <w:rFonts w:hint="eastAsia" w:ascii="国标仿宋-GB/T 2312" w:hAnsi="国标仿宋-GB/T 2312" w:eastAsia="国标仿宋-GB/T 2312" w:cs="国标仿宋-GB/T 2312"/>
          <w:spacing w:val="0"/>
          <w:sz w:val="32"/>
          <w:szCs w:val="32"/>
        </w:rPr>
        <w:t>以上的超市，不受距离和容量限制</w:t>
      </w:r>
      <w:r>
        <w:rPr>
          <w:rFonts w:hint="eastAsia" w:ascii="国标仿宋-GB/T 2312" w:hAnsi="国标仿宋-GB/T 2312" w:eastAsia="国标仿宋-GB/T 2312" w:cs="国标仿宋-GB/T 2312"/>
          <w:spacing w:val="0"/>
          <w:sz w:val="32"/>
          <w:szCs w:val="32"/>
          <w:lang w:eastAsia="zh-CN"/>
        </w:rPr>
        <w:t>，</w:t>
      </w:r>
      <w:r>
        <w:rPr>
          <w:rFonts w:hint="eastAsia" w:ascii="国标仿宋-GB/T 2312" w:hAnsi="国标仿宋-GB/T 2312" w:eastAsia="国标仿宋-GB/T 2312" w:cs="国标仿宋-GB/T 2312"/>
          <w:spacing w:val="0"/>
          <w:sz w:val="32"/>
          <w:szCs w:val="32"/>
          <w:lang w:val="en-US" w:eastAsia="zh-CN"/>
        </w:rPr>
        <w:t>其他零售点申请时也不以其作为参照物</w:t>
      </w:r>
      <w:r>
        <w:rPr>
          <w:rFonts w:hint="eastAsia" w:ascii="国标仿宋-GB/T 2312" w:hAnsi="国标仿宋-GB/T 2312" w:eastAsia="国标仿宋-GB/T 2312" w:cs="国标仿宋-GB/T 2312"/>
          <w:spacing w:val="0"/>
          <w:sz w:val="32"/>
          <w:szCs w:val="32"/>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CESI黑体-GB2312" w:hAnsi="CESI黑体-GB2312" w:eastAsia="CESI黑体-GB2312" w:cs="CESI黑体-GB2312"/>
          <w:b w:val="0"/>
          <w:bCs w:val="0"/>
          <w:color w:val="auto"/>
          <w:spacing w:val="0"/>
          <w:sz w:val="32"/>
          <w:szCs w:val="32"/>
          <w:lang w:eastAsia="zh-CN"/>
        </w:rPr>
      </w:pPr>
      <w:r>
        <w:rPr>
          <w:rFonts w:hint="eastAsia" w:ascii="CESI黑体-GB2312" w:hAnsi="CESI黑体-GB2312" w:eastAsia="CESI黑体-GB2312" w:cs="CESI黑体-GB2312"/>
          <w:b w:val="0"/>
          <w:bCs w:val="0"/>
          <w:color w:val="auto"/>
          <w:spacing w:val="0"/>
          <w:sz w:val="32"/>
          <w:szCs w:val="32"/>
          <w:lang w:eastAsia="zh-CN"/>
        </w:rPr>
        <w:t>第四章</w:t>
      </w:r>
      <w:r>
        <w:rPr>
          <w:rFonts w:hint="eastAsia" w:ascii="CESI黑体-GB2312" w:hAnsi="CESI黑体-GB2312" w:eastAsia="CESI黑体-GB2312" w:cs="CESI黑体-GB2312"/>
          <w:b w:val="0"/>
          <w:bCs w:val="0"/>
          <w:color w:val="auto"/>
          <w:spacing w:val="0"/>
          <w:sz w:val="32"/>
          <w:szCs w:val="32"/>
          <w:lang w:val="en-US" w:eastAsia="zh-CN"/>
        </w:rPr>
        <w:t xml:space="preserve"> </w:t>
      </w:r>
      <w:r>
        <w:rPr>
          <w:rFonts w:hint="eastAsia" w:ascii="CESI黑体-GB2312" w:hAnsi="CESI黑体-GB2312" w:eastAsia="CESI黑体-GB2312" w:cs="CESI黑体-GB2312"/>
          <w:b w:val="0"/>
          <w:bCs w:val="0"/>
          <w:color w:val="auto"/>
          <w:spacing w:val="0"/>
          <w:sz w:val="32"/>
          <w:szCs w:val="32"/>
        </w:rPr>
        <w:t>雪茄烟</w:t>
      </w:r>
      <w:r>
        <w:rPr>
          <w:rFonts w:hint="eastAsia" w:ascii="CESI黑体-GB2312" w:hAnsi="CESI黑体-GB2312" w:eastAsia="CESI黑体-GB2312" w:cs="CESI黑体-GB2312"/>
          <w:b w:val="0"/>
          <w:bCs w:val="0"/>
          <w:color w:val="auto"/>
          <w:spacing w:val="0"/>
          <w:sz w:val="32"/>
          <w:szCs w:val="32"/>
          <w:lang w:eastAsia="zh-CN"/>
        </w:rPr>
        <w:t>专营店</w:t>
      </w:r>
      <w:r>
        <w:rPr>
          <w:rFonts w:hint="eastAsia" w:ascii="CESI黑体-GB2312" w:hAnsi="CESI黑体-GB2312" w:eastAsia="CESI黑体-GB2312" w:cs="CESI黑体-GB2312"/>
          <w:b w:val="0"/>
          <w:bCs w:val="0"/>
          <w:color w:val="auto"/>
          <w:spacing w:val="0"/>
          <w:sz w:val="32"/>
          <w:szCs w:val="32"/>
        </w:rPr>
        <w:t>布局规定</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color w:val="auto"/>
          <w:spacing w:val="0"/>
          <w:sz w:val="32"/>
          <w:szCs w:val="32"/>
          <w:lang w:eastAsia="zh-CN"/>
        </w:rPr>
      </w:pPr>
      <w:r>
        <w:rPr>
          <w:rFonts w:hint="eastAsia" w:ascii="CESI楷体-GB2312" w:hAnsi="CESI楷体-GB2312" w:eastAsia="CESI楷体-GB2312" w:cs="CESI楷体-GB2312"/>
          <w:color w:val="auto"/>
          <w:spacing w:val="0"/>
          <w:sz w:val="32"/>
          <w:szCs w:val="32"/>
          <w:lang w:eastAsia="zh-CN"/>
        </w:rPr>
        <w:t>第十二条</w:t>
      </w:r>
      <w:r>
        <w:rPr>
          <w:rFonts w:hint="eastAsia" w:ascii="CESI楷体-GB2312" w:hAnsi="CESI楷体-GB2312" w:eastAsia="CESI楷体-GB2312" w:cs="CESI楷体-GB2312"/>
          <w:color w:val="auto"/>
          <w:spacing w:val="0"/>
          <w:sz w:val="32"/>
          <w:szCs w:val="32"/>
          <w:lang w:val="en-US" w:eastAsia="zh-CN"/>
        </w:rPr>
        <w:t xml:space="preserve"> </w:t>
      </w:r>
      <w:r>
        <w:rPr>
          <w:rFonts w:hint="eastAsia" w:ascii="仿宋_GB2312" w:hAnsi="国标仿宋-GB/T 2312" w:eastAsia="仿宋_GB2312" w:cs="国标仿宋-GB/T 2312"/>
          <w:color w:val="auto"/>
          <w:spacing w:val="0"/>
          <w:sz w:val="32"/>
          <w:szCs w:val="32"/>
        </w:rPr>
        <w:t>专营雪茄烟零售点采用“总量控制”模式设置总量上限或占比</w:t>
      </w:r>
      <w:r>
        <w:rPr>
          <w:rFonts w:hint="eastAsia" w:ascii="仿宋_GB2312" w:hAnsi="国标仿宋-GB/T 2312" w:eastAsia="仿宋_GB2312" w:cs="国标仿宋-GB/T 2312"/>
          <w:color w:val="auto"/>
          <w:spacing w:val="0"/>
          <w:sz w:val="32"/>
          <w:szCs w:val="32"/>
          <w:lang w:eastAsia="zh-CN"/>
        </w:rPr>
        <w:t>，达到上限后，按照“退一进一”原则办理。</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color w:val="auto"/>
          <w:spacing w:val="0"/>
          <w:sz w:val="32"/>
          <w:szCs w:val="32"/>
          <w:lang w:eastAsia="zh-CN"/>
        </w:rPr>
      </w:pPr>
      <w:r>
        <w:rPr>
          <w:rFonts w:hint="eastAsia" w:ascii="仿宋_GB2312" w:hAnsi="国标仿宋-GB/T 2312" w:eastAsia="仿宋_GB2312" w:cs="国标仿宋-GB/T 2312"/>
          <w:color w:val="auto"/>
          <w:spacing w:val="0"/>
          <w:sz w:val="32"/>
          <w:szCs w:val="32"/>
          <w:lang w:eastAsia="zh-CN"/>
        </w:rPr>
        <w:t>（一）雪茄烟零售点要有与经营烟草制品零售业务相适应的资金，有与住所相独立的固定经营场所，经营范围仅为“雪茄烟零售”。</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color w:val="auto"/>
          <w:spacing w:val="0"/>
          <w:sz w:val="32"/>
          <w:szCs w:val="32"/>
        </w:rPr>
      </w:pPr>
      <w:r>
        <w:rPr>
          <w:rFonts w:hint="eastAsia" w:ascii="仿宋_GB2312" w:hAnsi="国标仿宋-GB/T 2312" w:eastAsia="仿宋_GB2312" w:cs="国标仿宋-GB/T 2312"/>
          <w:color w:val="auto"/>
          <w:spacing w:val="0"/>
          <w:sz w:val="32"/>
          <w:szCs w:val="32"/>
          <w:lang w:eastAsia="zh-CN"/>
        </w:rPr>
        <w:t>（二）</w:t>
      </w:r>
      <w:r>
        <w:rPr>
          <w:rFonts w:hint="eastAsia" w:ascii="仿宋_GB2312" w:hAnsi="国标仿宋-GB/T 2312" w:eastAsia="仿宋_GB2312" w:cs="国标仿宋-GB/T 2312"/>
          <w:color w:val="auto"/>
          <w:spacing w:val="0"/>
          <w:sz w:val="32"/>
          <w:szCs w:val="32"/>
        </w:rPr>
        <w:t>专营雪茄烟零售点总量上限或占比不超过本辖区零售点</w:t>
      </w:r>
      <w:r>
        <w:rPr>
          <w:rFonts w:hint="eastAsia" w:ascii="仿宋_GB2312" w:hAnsi="国标仿宋-GB/T 2312" w:eastAsia="仿宋_GB2312" w:cs="国标仿宋-GB/T 2312"/>
          <w:color w:val="auto"/>
          <w:spacing w:val="0"/>
          <w:sz w:val="32"/>
          <w:szCs w:val="32"/>
          <w:lang w:eastAsia="zh-CN"/>
        </w:rPr>
        <w:t>（</w:t>
      </w:r>
      <w:r>
        <w:rPr>
          <w:rFonts w:hint="eastAsia" w:ascii="仿宋_GB2312" w:hAnsi="国标仿宋-GB/T 2312" w:eastAsia="仿宋_GB2312" w:cs="国标仿宋-GB/T 2312"/>
          <w:color w:val="auto"/>
          <w:spacing w:val="0"/>
          <w:sz w:val="32"/>
          <w:szCs w:val="32"/>
        </w:rPr>
        <w:t>不含电子烟</w:t>
      </w:r>
      <w:r>
        <w:rPr>
          <w:rFonts w:hint="default" w:ascii="仿宋_GB2312" w:hAnsi="国标仿宋-GB/T 2312" w:eastAsia="仿宋_GB2312" w:cs="国标仿宋-GB/T 2312"/>
          <w:color w:val="auto"/>
          <w:spacing w:val="0"/>
          <w:sz w:val="32"/>
          <w:szCs w:val="32"/>
          <w:lang w:val="en-US"/>
        </w:rPr>
        <w:t>）</w:t>
      </w:r>
      <w:r>
        <w:rPr>
          <w:rFonts w:hint="eastAsia" w:ascii="仿宋_GB2312" w:hAnsi="国标仿宋-GB/T 2312" w:eastAsia="仿宋_GB2312" w:cs="国标仿宋-GB/T 2312"/>
          <w:color w:val="auto"/>
          <w:spacing w:val="0"/>
          <w:sz w:val="32"/>
          <w:szCs w:val="32"/>
        </w:rPr>
        <w:t>总量的2‰。上级文件规定总量上限或占比与本条总量控制规定不一致的，以上级文件规定为准。</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color w:val="auto"/>
          <w:spacing w:val="0"/>
          <w:sz w:val="32"/>
          <w:szCs w:val="32"/>
        </w:rPr>
      </w:pPr>
      <w:r>
        <w:rPr>
          <w:rFonts w:hint="eastAsia" w:ascii="仿宋_GB2312" w:hAnsi="国标仿宋-GB/T 2312" w:eastAsia="仿宋_GB2312" w:cs="国标仿宋-GB/T 2312"/>
          <w:color w:val="auto"/>
          <w:spacing w:val="0"/>
          <w:sz w:val="32"/>
          <w:szCs w:val="32"/>
          <w:lang w:eastAsia="zh-CN"/>
        </w:rPr>
        <w:t>（三）</w:t>
      </w:r>
      <w:r>
        <w:rPr>
          <w:rFonts w:hint="eastAsia" w:ascii="仿宋_GB2312" w:hAnsi="国标仿宋-GB/T 2312" w:eastAsia="仿宋_GB2312" w:cs="国标仿宋-GB/T 2312"/>
          <w:color w:val="auto"/>
          <w:spacing w:val="0"/>
          <w:sz w:val="32"/>
          <w:szCs w:val="32"/>
        </w:rPr>
        <w:t>专营雪茄烟零售许可申请事项实地勘验过程中，与普通烟草制品零售点互不作为参照物，但法律法规规章禁止设置烟草制品零售点的规定</w:t>
      </w:r>
      <w:r>
        <w:rPr>
          <w:rFonts w:hint="eastAsia" w:ascii="仿宋_GB2312" w:hAnsi="国标仿宋-GB/T 2312" w:eastAsia="仿宋_GB2312" w:cs="国标仿宋-GB/T 2312"/>
          <w:color w:val="auto"/>
          <w:spacing w:val="0"/>
          <w:sz w:val="32"/>
          <w:szCs w:val="32"/>
          <w:lang w:eastAsia="zh-CN"/>
        </w:rPr>
        <w:t>，</w:t>
      </w:r>
      <w:r>
        <w:rPr>
          <w:rFonts w:hint="eastAsia" w:ascii="仿宋_GB2312" w:hAnsi="国标仿宋-GB/T 2312" w:eastAsia="仿宋_GB2312" w:cs="国标仿宋-GB/T 2312"/>
          <w:color w:val="auto"/>
          <w:spacing w:val="0"/>
          <w:sz w:val="32"/>
          <w:szCs w:val="32"/>
        </w:rPr>
        <w:t>同样适用于专营雪茄烟零售许可申请事项办理。</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color w:val="auto"/>
          <w:spacing w:val="0"/>
          <w:sz w:val="32"/>
          <w:szCs w:val="32"/>
        </w:rPr>
      </w:pPr>
      <w:r>
        <w:rPr>
          <w:rFonts w:hint="eastAsia" w:ascii="仿宋_GB2312" w:hAnsi="国标仿宋-GB/T 2312" w:eastAsia="仿宋_GB2312" w:cs="国标仿宋-GB/T 2312"/>
          <w:color w:val="auto"/>
          <w:spacing w:val="0"/>
          <w:sz w:val="32"/>
          <w:szCs w:val="32"/>
          <w:lang w:eastAsia="zh-CN"/>
        </w:rPr>
        <w:t>（四）</w:t>
      </w:r>
      <w:r>
        <w:rPr>
          <w:rFonts w:hint="eastAsia" w:ascii="仿宋_GB2312" w:hAnsi="国标仿宋-GB/T 2312" w:eastAsia="仿宋_GB2312" w:cs="国标仿宋-GB/T 2312"/>
          <w:color w:val="auto"/>
          <w:spacing w:val="0"/>
          <w:sz w:val="32"/>
          <w:szCs w:val="32"/>
        </w:rPr>
        <w:t>专营雪茄烟的持证户申请增加、变更其烟草专卖零售许可证许可范围的，</w:t>
      </w:r>
      <w:r>
        <w:rPr>
          <w:rFonts w:hint="eastAsia" w:ascii="仿宋_GB2312" w:hAnsi="国标仿宋-GB/T 2312" w:eastAsia="仿宋_GB2312" w:cs="国标仿宋-GB/T 2312"/>
          <w:color w:val="auto"/>
          <w:spacing w:val="0"/>
          <w:sz w:val="32"/>
          <w:szCs w:val="32"/>
          <w:lang w:eastAsia="zh-CN"/>
        </w:rPr>
        <w:t>应符合相应其他许可事项烟草制品零售点合理布局的规定，</w:t>
      </w:r>
      <w:r>
        <w:rPr>
          <w:rFonts w:hint="eastAsia" w:ascii="仿宋_GB2312" w:hAnsi="国标仿宋-GB/T 2312" w:eastAsia="仿宋_GB2312" w:cs="国标仿宋-GB/T 2312"/>
          <w:color w:val="auto"/>
          <w:spacing w:val="0"/>
          <w:sz w:val="32"/>
          <w:szCs w:val="32"/>
        </w:rPr>
        <w:t>依法重新申请</w:t>
      </w:r>
      <w:r>
        <w:rPr>
          <w:rFonts w:hint="eastAsia" w:ascii="仿宋_GB2312" w:hAnsi="国标仿宋-GB/T 2312" w:eastAsia="仿宋_GB2312" w:cs="国标仿宋-GB/T 2312"/>
          <w:color w:val="auto"/>
          <w:spacing w:val="0"/>
          <w:sz w:val="32"/>
          <w:szCs w:val="32"/>
          <w:lang w:eastAsia="zh-CN"/>
        </w:rPr>
        <w:t>、</w:t>
      </w:r>
      <w:r>
        <w:rPr>
          <w:rFonts w:hint="eastAsia" w:ascii="仿宋_GB2312" w:hAnsi="国标仿宋-GB/T 2312" w:eastAsia="仿宋_GB2312" w:cs="国标仿宋-GB/T 2312"/>
          <w:color w:val="auto"/>
          <w:spacing w:val="0"/>
          <w:sz w:val="32"/>
          <w:szCs w:val="32"/>
        </w:rPr>
        <w:t>办理烟草专卖零售许可证。</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color w:val="auto"/>
          <w:spacing w:val="0"/>
          <w:sz w:val="32"/>
          <w:szCs w:val="32"/>
          <w:lang w:eastAsia="zh-CN"/>
        </w:rPr>
      </w:pPr>
      <w:r>
        <w:rPr>
          <w:rFonts w:hint="eastAsia" w:ascii="仿宋_GB2312" w:hAnsi="国标仿宋-GB/T 2312" w:eastAsia="仿宋_GB2312" w:cs="国标仿宋-GB/T 2312"/>
          <w:color w:val="auto"/>
          <w:spacing w:val="0"/>
          <w:sz w:val="32"/>
          <w:szCs w:val="32"/>
          <w:lang w:eastAsia="zh-CN"/>
        </w:rPr>
        <w:t>（五）国家烟草专卖局规定的其他条件。</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CESI黑体-GB2312" w:hAnsi="CESI黑体-GB2312" w:eastAsia="CESI黑体-GB2312" w:cs="CESI黑体-GB2312"/>
          <w:spacing w:val="0"/>
          <w:sz w:val="32"/>
          <w:szCs w:val="32"/>
          <w:lang w:eastAsia="zh-CN"/>
        </w:rPr>
      </w:pPr>
      <w:r>
        <w:rPr>
          <w:rFonts w:hint="eastAsia" w:ascii="CESI黑体-GB2312" w:hAnsi="CESI黑体-GB2312" w:eastAsia="CESI黑体-GB2312" w:cs="CESI黑体-GB2312"/>
          <w:spacing w:val="0"/>
          <w:sz w:val="32"/>
          <w:szCs w:val="32"/>
          <w:lang w:eastAsia="zh-CN"/>
        </w:rPr>
        <w:t>第五章</w:t>
      </w:r>
      <w:r>
        <w:rPr>
          <w:rFonts w:hint="eastAsia" w:ascii="CESI黑体-GB2312" w:hAnsi="CESI黑体-GB2312" w:eastAsia="CESI黑体-GB2312" w:cs="CESI黑体-GB2312"/>
          <w:spacing w:val="0"/>
          <w:sz w:val="32"/>
          <w:szCs w:val="32"/>
          <w:lang w:val="en-US" w:eastAsia="zh-CN"/>
        </w:rPr>
        <w:t xml:space="preserve">  </w:t>
      </w:r>
      <w:r>
        <w:rPr>
          <w:rFonts w:hint="eastAsia" w:ascii="CESI黑体-GB2312" w:hAnsi="CESI黑体-GB2312" w:eastAsia="CESI黑体-GB2312" w:cs="CESI黑体-GB2312"/>
          <w:spacing w:val="0"/>
          <w:sz w:val="32"/>
          <w:szCs w:val="32"/>
        </w:rPr>
        <w:t>禁止性情形</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spacing w:val="0"/>
          <w:sz w:val="32"/>
          <w:szCs w:val="32"/>
        </w:rPr>
      </w:pPr>
      <w:r>
        <w:rPr>
          <w:rFonts w:hint="eastAsia" w:ascii="楷体_GB2312" w:hAnsi="华文楷体" w:eastAsia="楷体_GB2312" w:cs="华文楷体"/>
          <w:spacing w:val="0"/>
          <w:sz w:val="32"/>
          <w:szCs w:val="32"/>
          <w:lang w:eastAsia="zh-CN"/>
        </w:rPr>
        <w:t>第十三条</w:t>
      </w:r>
      <w:r>
        <w:rPr>
          <w:rFonts w:hint="eastAsia" w:ascii="楷体_GB2312" w:hAnsi="华文楷体" w:eastAsia="楷体_GB2312" w:cs="华文楷体"/>
          <w:spacing w:val="0"/>
          <w:sz w:val="32"/>
          <w:szCs w:val="32"/>
          <w:lang w:val="en-US" w:eastAsia="zh-CN"/>
        </w:rPr>
        <w:t xml:space="preserve"> </w:t>
      </w:r>
      <w:r>
        <w:rPr>
          <w:rFonts w:hint="eastAsia" w:ascii="仿宋_GB2312" w:hAnsi="国标仿宋-GB/T 2312" w:eastAsia="仿宋_GB2312" w:cs="国标仿宋-GB/T 2312"/>
          <w:spacing w:val="0"/>
          <w:sz w:val="32"/>
          <w:szCs w:val="32"/>
        </w:rPr>
        <w:t>存在以下情形之一的，禁止从事烟草制品零售业务：</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lang w:eastAsia="zh-CN"/>
        </w:rPr>
      </w:pPr>
      <w:r>
        <w:rPr>
          <w:rFonts w:hint="eastAsia" w:ascii="国标仿宋-GB/T 2312" w:hAnsi="国标仿宋-GB/T 2312" w:eastAsia="国标仿宋-GB/T 2312" w:cs="国标仿宋-GB/T 2312"/>
          <w:spacing w:val="0"/>
          <w:sz w:val="32"/>
          <w:szCs w:val="32"/>
          <w:lang w:eastAsia="zh-CN"/>
        </w:rPr>
        <w:t>（一）</w:t>
      </w:r>
      <w:r>
        <w:rPr>
          <w:rFonts w:hint="eastAsia" w:ascii="国标仿宋-GB/T 2312" w:hAnsi="国标仿宋-GB/T 2312" w:eastAsia="国标仿宋-GB/T 2312" w:cs="国标仿宋-GB/T 2312"/>
          <w:spacing w:val="0"/>
          <w:sz w:val="32"/>
          <w:szCs w:val="32"/>
        </w:rPr>
        <w:t>申请人为无民事行为能力人或者限制民事行为能力人的</w:t>
      </w:r>
      <w:r>
        <w:rPr>
          <w:rFonts w:hint="eastAsia" w:ascii="国标仿宋-GB/T 2312" w:hAnsi="国标仿宋-GB/T 2312" w:eastAsia="国标仿宋-GB/T 2312" w:cs="国标仿宋-GB/T 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lang w:eastAsia="zh-CN"/>
        </w:rPr>
      </w:pPr>
      <w:r>
        <w:rPr>
          <w:rFonts w:hint="eastAsia" w:ascii="国标仿宋-GB/T 2312" w:hAnsi="国标仿宋-GB/T 2312" w:eastAsia="国标仿宋-GB/T 2312" w:cs="国标仿宋-GB/T 2312"/>
          <w:spacing w:val="0"/>
          <w:sz w:val="32"/>
          <w:szCs w:val="32"/>
          <w:lang w:eastAsia="zh-CN"/>
        </w:rPr>
        <w:t>（二）</w:t>
      </w:r>
      <w:r>
        <w:rPr>
          <w:rFonts w:hint="eastAsia" w:ascii="国标仿宋-GB/T 2312" w:hAnsi="国标仿宋-GB/T 2312" w:eastAsia="国标仿宋-GB/T 2312" w:cs="国标仿宋-GB/T 2312"/>
          <w:spacing w:val="0"/>
          <w:sz w:val="32"/>
          <w:szCs w:val="32"/>
        </w:rPr>
        <w:t>取消从事烟草专卖零售业务资格不满三年的</w:t>
      </w:r>
      <w:r>
        <w:rPr>
          <w:rFonts w:hint="eastAsia" w:ascii="国标仿宋-GB/T 2312" w:hAnsi="国标仿宋-GB/T 2312" w:eastAsia="国标仿宋-GB/T 2312" w:cs="国标仿宋-GB/T 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lang w:eastAsia="zh-CN"/>
        </w:rPr>
      </w:pPr>
      <w:r>
        <w:rPr>
          <w:rFonts w:hint="eastAsia" w:ascii="国标仿宋-GB/T 2312" w:hAnsi="国标仿宋-GB/T 2312" w:eastAsia="国标仿宋-GB/T 2312" w:cs="国标仿宋-GB/T 2312"/>
          <w:spacing w:val="0"/>
          <w:sz w:val="32"/>
          <w:szCs w:val="32"/>
          <w:lang w:eastAsia="zh-CN"/>
        </w:rPr>
        <w:t>（三）</w:t>
      </w:r>
      <w:r>
        <w:rPr>
          <w:rFonts w:hint="eastAsia" w:ascii="国标仿宋-GB/T 2312" w:hAnsi="国标仿宋-GB/T 2312" w:eastAsia="国标仿宋-GB/T 2312" w:cs="国标仿宋-GB/T 2312"/>
          <w:spacing w:val="0"/>
          <w:sz w:val="32"/>
          <w:szCs w:val="32"/>
        </w:rPr>
        <w:t>因申请人隐瞒有关情况或者提供虚假材料，烟草专卖局作出不予受理或者不予许可决定后，申请人一年内再次提出申请的</w:t>
      </w:r>
      <w:r>
        <w:rPr>
          <w:rFonts w:hint="eastAsia" w:ascii="国标仿宋-GB/T 2312" w:hAnsi="国标仿宋-GB/T 2312" w:eastAsia="国标仿宋-GB/T 2312" w:cs="国标仿宋-GB/T 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lang w:eastAsia="zh-CN"/>
        </w:rPr>
      </w:pPr>
      <w:r>
        <w:rPr>
          <w:rFonts w:hint="eastAsia" w:ascii="国标仿宋-GB/T 2312" w:hAnsi="国标仿宋-GB/T 2312" w:eastAsia="国标仿宋-GB/T 2312" w:cs="国标仿宋-GB/T 2312"/>
          <w:spacing w:val="0"/>
          <w:sz w:val="32"/>
          <w:szCs w:val="32"/>
          <w:lang w:eastAsia="zh-CN"/>
        </w:rPr>
        <w:t>（四）</w:t>
      </w:r>
      <w:r>
        <w:rPr>
          <w:rFonts w:hint="eastAsia" w:ascii="国标仿宋-GB/T 2312" w:hAnsi="国标仿宋-GB/T 2312" w:eastAsia="国标仿宋-GB/T 2312" w:cs="国标仿宋-GB/T 2312"/>
          <w:spacing w:val="0"/>
          <w:sz w:val="32"/>
          <w:szCs w:val="32"/>
        </w:rPr>
        <w:t>因申请人以欺骗、贿赂等不正当手段取得的烟草专卖许可证被撤销后，申请人三年内再次提出申请的</w:t>
      </w:r>
      <w:r>
        <w:rPr>
          <w:rFonts w:hint="eastAsia" w:ascii="国标仿宋-GB/T 2312" w:hAnsi="国标仿宋-GB/T 2312" w:eastAsia="国标仿宋-GB/T 2312" w:cs="国标仿宋-GB/T 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lang w:eastAsia="zh-CN"/>
        </w:rPr>
      </w:pPr>
      <w:r>
        <w:rPr>
          <w:rFonts w:hint="eastAsia" w:ascii="国标仿宋-GB/T 2312" w:hAnsi="国标仿宋-GB/T 2312" w:eastAsia="国标仿宋-GB/T 2312" w:cs="国标仿宋-GB/T 2312"/>
          <w:spacing w:val="0"/>
          <w:sz w:val="32"/>
          <w:szCs w:val="32"/>
          <w:lang w:eastAsia="zh-CN"/>
        </w:rPr>
        <w:t>（五）</w:t>
      </w:r>
      <w:r>
        <w:rPr>
          <w:rFonts w:hint="eastAsia" w:ascii="国标仿宋-GB/T 2312" w:hAnsi="国标仿宋-GB/T 2312" w:eastAsia="国标仿宋-GB/T 2312" w:cs="国标仿宋-GB/T 2312"/>
          <w:spacing w:val="0"/>
          <w:sz w:val="32"/>
          <w:szCs w:val="32"/>
        </w:rPr>
        <w:t>未领取烟草专卖零售许可证从事烟草制品零售业务，并且一年内被执法机关处罚两次以上，在三年内申请的</w:t>
      </w:r>
      <w:r>
        <w:rPr>
          <w:rFonts w:hint="eastAsia" w:ascii="国标仿宋-GB/T 2312" w:hAnsi="国标仿宋-GB/T 2312" w:eastAsia="国标仿宋-GB/T 2312" w:cs="国标仿宋-GB/T 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lang w:eastAsia="zh-CN"/>
        </w:rPr>
      </w:pPr>
      <w:r>
        <w:rPr>
          <w:rFonts w:hint="eastAsia" w:ascii="国标仿宋-GB/T 2312" w:hAnsi="国标仿宋-GB/T 2312" w:eastAsia="国标仿宋-GB/T 2312" w:cs="国标仿宋-GB/T 2312"/>
          <w:spacing w:val="0"/>
          <w:sz w:val="32"/>
          <w:szCs w:val="32"/>
          <w:lang w:eastAsia="zh-CN"/>
        </w:rPr>
        <w:t>（六）</w:t>
      </w:r>
      <w:r>
        <w:rPr>
          <w:rFonts w:hint="eastAsia" w:ascii="国标仿宋-GB/T 2312" w:hAnsi="国标仿宋-GB/T 2312" w:eastAsia="国标仿宋-GB/T 2312" w:cs="国标仿宋-GB/T 2312"/>
          <w:spacing w:val="0"/>
          <w:sz w:val="32"/>
          <w:szCs w:val="32"/>
        </w:rPr>
        <w:t>未领取烟草专卖零售许可证经营烟草专卖品业务被追究刑事责任，在三年内申请的</w:t>
      </w:r>
      <w:r>
        <w:rPr>
          <w:rFonts w:hint="eastAsia" w:ascii="国标仿宋-GB/T 2312" w:hAnsi="国标仿宋-GB/T 2312" w:eastAsia="国标仿宋-GB/T 2312" w:cs="国标仿宋-GB/T 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lang w:eastAsia="zh-CN"/>
        </w:rPr>
      </w:pPr>
      <w:r>
        <w:rPr>
          <w:rFonts w:hint="eastAsia" w:ascii="国标仿宋-GB/T 2312" w:hAnsi="国标仿宋-GB/T 2312" w:eastAsia="国标仿宋-GB/T 2312" w:cs="国标仿宋-GB/T 2312"/>
          <w:spacing w:val="0"/>
          <w:sz w:val="32"/>
          <w:szCs w:val="32"/>
          <w:lang w:eastAsia="zh-CN"/>
        </w:rPr>
        <w:t>（七）</w:t>
      </w:r>
      <w:r>
        <w:rPr>
          <w:rFonts w:hint="eastAsia" w:ascii="国标仿宋-GB/T 2312" w:hAnsi="国标仿宋-GB/T 2312" w:eastAsia="国标仿宋-GB/T 2312" w:cs="国标仿宋-GB/T 2312"/>
          <w:spacing w:val="0"/>
          <w:sz w:val="32"/>
          <w:szCs w:val="32"/>
        </w:rPr>
        <w:t>外商投资的商业企业或者个体工商户(除零售业态为娱乐服务类、符合《烟草专卖许可证管理办法》第63条规定的、内资企业或者个人租赁外商投资企业柜台以外)</w:t>
      </w:r>
      <w:r>
        <w:rPr>
          <w:rFonts w:hint="eastAsia" w:ascii="国标仿宋-GB/T 2312" w:hAnsi="国标仿宋-GB/T 2312" w:eastAsia="国标仿宋-GB/T 2312" w:cs="国标仿宋-GB/T 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lang w:eastAsia="zh-CN"/>
        </w:rPr>
      </w:pPr>
      <w:r>
        <w:rPr>
          <w:rFonts w:hint="eastAsia" w:ascii="国标仿宋-GB/T 2312" w:hAnsi="国标仿宋-GB/T 2312" w:eastAsia="国标仿宋-GB/T 2312" w:cs="国标仿宋-GB/T 2312"/>
          <w:spacing w:val="0"/>
          <w:sz w:val="32"/>
          <w:szCs w:val="32"/>
          <w:lang w:val="en-US" w:eastAsia="zh-CN"/>
        </w:rPr>
        <w:t>（八）</w:t>
      </w:r>
      <w:r>
        <w:rPr>
          <w:rFonts w:hint="eastAsia" w:ascii="国标仿宋-GB/T 2312" w:hAnsi="国标仿宋-GB/T 2312" w:eastAsia="国标仿宋-GB/T 2312" w:cs="国标仿宋-GB/T 2312"/>
          <w:spacing w:val="0"/>
          <w:sz w:val="32"/>
          <w:szCs w:val="32"/>
        </w:rPr>
        <w:t>申请人的经营场所与住所不相独立的</w:t>
      </w:r>
      <w:r>
        <w:rPr>
          <w:rFonts w:hint="eastAsia" w:ascii="国标仿宋-GB/T 2312" w:hAnsi="国标仿宋-GB/T 2312" w:eastAsia="国标仿宋-GB/T 2312" w:cs="国标仿宋-GB/T 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lang w:eastAsia="zh-CN"/>
        </w:rPr>
      </w:pPr>
      <w:r>
        <w:rPr>
          <w:rFonts w:hint="eastAsia" w:ascii="国标仿宋-GB/T 2312" w:hAnsi="国标仿宋-GB/T 2312" w:eastAsia="国标仿宋-GB/T 2312" w:cs="国标仿宋-GB/T 2312"/>
          <w:spacing w:val="0"/>
          <w:sz w:val="32"/>
          <w:szCs w:val="32"/>
          <w:lang w:eastAsia="zh-CN"/>
        </w:rPr>
        <w:t>（九）</w:t>
      </w:r>
      <w:r>
        <w:rPr>
          <w:rFonts w:hint="eastAsia" w:ascii="国标仿宋-GB/T 2312" w:hAnsi="国标仿宋-GB/T 2312" w:eastAsia="国标仿宋-GB/T 2312" w:cs="国标仿宋-GB/T 2312"/>
          <w:spacing w:val="0"/>
          <w:sz w:val="32"/>
          <w:szCs w:val="32"/>
        </w:rPr>
        <w:t>经营场所基于安全因素不适宜经营的</w:t>
      </w:r>
      <w:r>
        <w:rPr>
          <w:rFonts w:hint="eastAsia" w:ascii="国标仿宋-GB/T 2312" w:hAnsi="国标仿宋-GB/T 2312" w:eastAsia="国标仿宋-GB/T 2312" w:cs="国标仿宋-GB/T 2312"/>
          <w:spacing w:val="0"/>
          <w:sz w:val="32"/>
          <w:szCs w:val="32"/>
          <w:lang w:eastAsia="zh-CN"/>
        </w:rPr>
        <w:t>，</w:t>
      </w:r>
      <w:r>
        <w:rPr>
          <w:rFonts w:hint="eastAsia" w:ascii="国标仿宋-GB/T 2312" w:hAnsi="国标仿宋-GB/T 2312" w:eastAsia="国标仿宋-GB/T 2312" w:cs="国标仿宋-GB/T 2312"/>
          <w:spacing w:val="0"/>
          <w:sz w:val="32"/>
          <w:szCs w:val="32"/>
        </w:rPr>
        <w:t>网吧等提供互联网上网服务的场所</w:t>
      </w:r>
      <w:r>
        <w:rPr>
          <w:rFonts w:hint="eastAsia" w:ascii="国标仿宋-GB/T 2312" w:hAnsi="国标仿宋-GB/T 2312" w:eastAsia="国标仿宋-GB/T 2312" w:cs="国标仿宋-GB/T 2312"/>
          <w:spacing w:val="0"/>
          <w:sz w:val="32"/>
          <w:szCs w:val="32"/>
          <w:lang w:eastAsia="zh-CN"/>
        </w:rPr>
        <w:t>，</w:t>
      </w:r>
      <w:r>
        <w:rPr>
          <w:rFonts w:hint="eastAsia" w:ascii="国标仿宋-GB/T 2312" w:hAnsi="国标仿宋-GB/T 2312" w:eastAsia="国标仿宋-GB/T 2312" w:cs="国标仿宋-GB/T 2312"/>
          <w:spacing w:val="0"/>
          <w:sz w:val="32"/>
          <w:szCs w:val="32"/>
        </w:rPr>
        <w:t>医疗卫生机构及其配套机构内部</w:t>
      </w:r>
      <w:r>
        <w:rPr>
          <w:rFonts w:hint="eastAsia" w:ascii="国标仿宋-GB/T 2312" w:hAnsi="国标仿宋-GB/T 2312" w:eastAsia="国标仿宋-GB/T 2312" w:cs="国标仿宋-GB/T 2312"/>
          <w:spacing w:val="0"/>
          <w:sz w:val="32"/>
          <w:szCs w:val="32"/>
          <w:lang w:eastAsia="zh-CN"/>
        </w:rPr>
        <w:t>，</w:t>
      </w:r>
      <w:r>
        <w:rPr>
          <w:rFonts w:hint="eastAsia" w:ascii="国标仿宋-GB/T 2312" w:hAnsi="国标仿宋-GB/T 2312" w:eastAsia="国标仿宋-GB/T 2312" w:cs="国标仿宋-GB/T 2312"/>
          <w:spacing w:val="0"/>
          <w:sz w:val="32"/>
          <w:szCs w:val="32"/>
        </w:rPr>
        <w:t>党政机关内部</w:t>
      </w:r>
      <w:r>
        <w:rPr>
          <w:rFonts w:hint="eastAsia" w:ascii="国标仿宋-GB/T 2312" w:hAnsi="国标仿宋-GB/T 2312" w:eastAsia="国标仿宋-GB/T 2312" w:cs="国标仿宋-GB/T 2312"/>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lang w:eastAsia="zh-CN"/>
        </w:rPr>
      </w:pPr>
      <w:r>
        <w:rPr>
          <w:rFonts w:hint="eastAsia" w:ascii="国标仿宋-GB/T 2312" w:hAnsi="国标仿宋-GB/T 2312" w:eastAsia="国标仿宋-GB/T 2312" w:cs="国标仿宋-GB/T 2312"/>
          <w:spacing w:val="0"/>
          <w:sz w:val="32"/>
          <w:szCs w:val="32"/>
          <w:lang w:eastAsia="zh-CN"/>
        </w:rPr>
        <w:t>（十）</w:t>
      </w:r>
      <w:r>
        <w:rPr>
          <w:rFonts w:hint="eastAsia" w:ascii="国标仿宋-GB/T 2312" w:hAnsi="国标仿宋-GB/T 2312" w:eastAsia="国标仿宋-GB/T 2312" w:cs="国标仿宋-GB/T 2312"/>
          <w:spacing w:val="0"/>
          <w:sz w:val="32"/>
          <w:szCs w:val="32"/>
        </w:rPr>
        <w:t>位于中小学校、幼儿园周围的，距中小学校、幼儿园供学生日常通行的出入口可通行距离，城区(县级以上政府所在地)100米</w:t>
      </w:r>
      <w:r>
        <w:rPr>
          <w:rFonts w:hint="eastAsia" w:ascii="国标仿宋-GB/T 2312" w:hAnsi="国标仿宋-GB/T 2312" w:eastAsia="国标仿宋-GB/T 2312" w:cs="国标仿宋-GB/T 2312"/>
          <w:spacing w:val="0"/>
          <w:sz w:val="32"/>
          <w:szCs w:val="32"/>
          <w:lang w:eastAsia="zh-CN"/>
        </w:rPr>
        <w:t>以内的；</w:t>
      </w:r>
      <w:r>
        <w:rPr>
          <w:rFonts w:hint="eastAsia" w:ascii="国标仿宋-GB/T 2312" w:hAnsi="国标仿宋-GB/T 2312" w:eastAsia="国标仿宋-GB/T 2312" w:cs="国标仿宋-GB/T 2312"/>
          <w:spacing w:val="0"/>
          <w:sz w:val="32"/>
          <w:szCs w:val="32"/>
        </w:rPr>
        <w:t>乡镇</w:t>
      </w:r>
      <w:r>
        <w:rPr>
          <w:rFonts w:hint="eastAsia" w:ascii="国标仿宋-GB/T 2312" w:hAnsi="国标仿宋-GB/T 2312" w:eastAsia="国标仿宋-GB/T 2312" w:cs="国标仿宋-GB/T 2312"/>
          <w:spacing w:val="0"/>
          <w:sz w:val="32"/>
          <w:szCs w:val="32"/>
          <w:lang w:eastAsia="zh-CN"/>
        </w:rPr>
        <w:t>、村镇</w:t>
      </w:r>
      <w:r>
        <w:rPr>
          <w:rFonts w:hint="eastAsia" w:ascii="国标仿宋-GB/T 2312" w:hAnsi="国标仿宋-GB/T 2312" w:eastAsia="国标仿宋-GB/T 2312" w:cs="国标仿宋-GB/T 2312"/>
          <w:spacing w:val="0"/>
          <w:sz w:val="32"/>
          <w:szCs w:val="32"/>
        </w:rPr>
        <w:t>50米</w:t>
      </w:r>
      <w:r>
        <w:rPr>
          <w:rFonts w:hint="eastAsia" w:ascii="国标仿宋-GB/T 2312" w:hAnsi="国标仿宋-GB/T 2312" w:eastAsia="国标仿宋-GB/T 2312" w:cs="国标仿宋-GB/T 2312"/>
          <w:spacing w:val="0"/>
          <w:sz w:val="32"/>
          <w:szCs w:val="32"/>
          <w:lang w:eastAsia="zh-CN"/>
        </w:rPr>
        <w:t>以内。</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lang w:eastAsia="zh-CN"/>
        </w:rPr>
      </w:pPr>
      <w:r>
        <w:rPr>
          <w:rFonts w:hint="eastAsia" w:ascii="国标仿宋-GB/T 2312" w:hAnsi="国标仿宋-GB/T 2312" w:eastAsia="国标仿宋-GB/T 2312" w:cs="国标仿宋-GB/T 2312"/>
          <w:spacing w:val="0"/>
          <w:sz w:val="32"/>
          <w:szCs w:val="32"/>
          <w:lang w:eastAsia="zh-CN"/>
        </w:rPr>
        <w:t>（十一）</w:t>
      </w:r>
      <w:r>
        <w:rPr>
          <w:rFonts w:hint="eastAsia" w:ascii="国标仿宋-GB/T 2312" w:hAnsi="国标仿宋-GB/T 2312" w:eastAsia="国标仿宋-GB/T 2312" w:cs="国标仿宋-GB/T 2312"/>
          <w:spacing w:val="0"/>
          <w:sz w:val="32"/>
          <w:szCs w:val="32"/>
        </w:rPr>
        <w:t>利用自动售货机、无人值守门店及其他自动售货形式，销售或者变相销售烟草制品的</w:t>
      </w:r>
      <w:r>
        <w:rPr>
          <w:rFonts w:hint="eastAsia" w:ascii="国标仿宋-GB/T 2312" w:hAnsi="国标仿宋-GB/T 2312" w:eastAsia="国标仿宋-GB/T 2312" w:cs="国标仿宋-GB/T 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lang w:eastAsia="zh-CN"/>
        </w:rPr>
      </w:pPr>
      <w:r>
        <w:rPr>
          <w:rFonts w:hint="eastAsia" w:ascii="国标仿宋-GB/T 2312" w:hAnsi="国标仿宋-GB/T 2312" w:eastAsia="国标仿宋-GB/T 2312" w:cs="国标仿宋-GB/T 2312"/>
          <w:spacing w:val="0"/>
          <w:sz w:val="32"/>
          <w:szCs w:val="32"/>
          <w:lang w:val="en-US" w:eastAsia="zh-CN"/>
        </w:rPr>
        <w:t>（十二）</w:t>
      </w:r>
      <w:r>
        <w:rPr>
          <w:rFonts w:hint="eastAsia" w:ascii="国标仿宋-GB/T 2312" w:hAnsi="国标仿宋-GB/T 2312" w:eastAsia="国标仿宋-GB/T 2312" w:cs="国标仿宋-GB/T 2312"/>
          <w:spacing w:val="0"/>
          <w:sz w:val="32"/>
          <w:szCs w:val="32"/>
        </w:rPr>
        <w:t>通过信息网络销售烟草专卖品的</w:t>
      </w:r>
      <w:r>
        <w:rPr>
          <w:rFonts w:hint="eastAsia" w:ascii="国标仿宋-GB/T 2312" w:hAnsi="国标仿宋-GB/T 2312" w:eastAsia="国标仿宋-GB/T 2312" w:cs="国标仿宋-GB/T 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lang w:eastAsia="zh-CN"/>
        </w:rPr>
      </w:pPr>
      <w:r>
        <w:rPr>
          <w:rFonts w:hint="eastAsia" w:ascii="国标仿宋-GB/T 2312" w:hAnsi="国标仿宋-GB/T 2312" w:eastAsia="国标仿宋-GB/T 2312" w:cs="国标仿宋-GB/T 2312"/>
          <w:spacing w:val="0"/>
          <w:sz w:val="32"/>
          <w:szCs w:val="32"/>
          <w:lang w:eastAsia="zh-CN"/>
        </w:rPr>
        <w:t>（十三）</w:t>
      </w:r>
      <w:r>
        <w:rPr>
          <w:rFonts w:hint="eastAsia" w:ascii="国标仿宋-GB/T 2312" w:hAnsi="国标仿宋-GB/T 2312" w:eastAsia="国标仿宋-GB/T 2312" w:cs="国标仿宋-GB/T 2312"/>
          <w:spacing w:val="0"/>
          <w:sz w:val="32"/>
          <w:szCs w:val="32"/>
        </w:rPr>
        <w:t>经营场所已经办理烟草专卖零售许可证且仍</w:t>
      </w:r>
      <w:r>
        <w:rPr>
          <w:rFonts w:hint="eastAsia" w:ascii="国标仿宋-GB/T 2312" w:hAnsi="国标仿宋-GB/T 2312" w:eastAsia="国标仿宋-GB/T 2312" w:cs="国标仿宋-GB/T 2312"/>
          <w:spacing w:val="0"/>
          <w:sz w:val="32"/>
          <w:szCs w:val="32"/>
          <w:lang w:eastAsia="zh-CN"/>
        </w:rPr>
        <w:t>在</w:t>
      </w:r>
      <w:r>
        <w:rPr>
          <w:rFonts w:hint="eastAsia" w:ascii="国标仿宋-GB/T 2312" w:hAnsi="国标仿宋-GB/T 2312" w:eastAsia="国标仿宋-GB/T 2312" w:cs="国标仿宋-GB/T 2312"/>
          <w:spacing w:val="0"/>
          <w:sz w:val="32"/>
          <w:szCs w:val="32"/>
        </w:rPr>
        <w:t>有效期的</w:t>
      </w:r>
      <w:r>
        <w:rPr>
          <w:rFonts w:hint="eastAsia" w:ascii="国标仿宋-GB/T 2312" w:hAnsi="国标仿宋-GB/T 2312" w:eastAsia="国标仿宋-GB/T 2312" w:cs="国标仿宋-GB/T 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lang w:eastAsia="zh-CN"/>
        </w:rPr>
      </w:pPr>
      <w:r>
        <w:rPr>
          <w:rFonts w:hint="eastAsia" w:ascii="国标仿宋-GB/T 2312" w:hAnsi="国标仿宋-GB/T 2312" w:eastAsia="国标仿宋-GB/T 2312" w:cs="国标仿宋-GB/T 2312"/>
          <w:spacing w:val="0"/>
          <w:sz w:val="32"/>
          <w:szCs w:val="32"/>
          <w:lang w:val="en-US" w:eastAsia="zh-CN"/>
        </w:rPr>
        <w:t>（十四）</w:t>
      </w:r>
      <w:r>
        <w:rPr>
          <w:rFonts w:hint="eastAsia" w:ascii="国标仿宋-GB/T 2312" w:hAnsi="国标仿宋-GB/T 2312" w:eastAsia="国标仿宋-GB/T 2312" w:cs="国标仿宋-GB/T 2312"/>
          <w:spacing w:val="0"/>
          <w:sz w:val="32"/>
          <w:szCs w:val="32"/>
        </w:rPr>
        <w:t>经营场所基于安全或其他因素不适宜经营烟草制品的，</w:t>
      </w:r>
      <w:r>
        <w:rPr>
          <w:rFonts w:hint="eastAsia" w:ascii="国标仿宋-GB/T 2312" w:hAnsi="国标仿宋-GB/T 2312" w:eastAsia="国标仿宋-GB/T 2312" w:cs="国标仿宋-GB/T 2312"/>
          <w:spacing w:val="0"/>
          <w:sz w:val="32"/>
          <w:szCs w:val="32"/>
          <w:lang w:eastAsia="zh-CN"/>
        </w:rPr>
        <w:t>主营</w:t>
      </w:r>
      <w:r>
        <w:rPr>
          <w:rFonts w:hint="eastAsia" w:ascii="国标仿宋-GB/T 2312" w:hAnsi="国标仿宋-GB/T 2312" w:eastAsia="国标仿宋-GB/T 2312" w:cs="国标仿宋-GB/T 2312"/>
          <w:spacing w:val="0"/>
          <w:sz w:val="32"/>
          <w:szCs w:val="32"/>
        </w:rPr>
        <w:t>化工化学类、化肥农药类、油漆涂料类、烟花爆竹、燃气等易燃易爆、有毒有害及容易挥发造成卷烟污染等不适宜经营卷烟的场所；鲜肉品、水产品、家禽、宠物、粮油散酒等容易造成烟草制品污染的</w:t>
      </w:r>
      <w:r>
        <w:rPr>
          <w:rFonts w:hint="eastAsia" w:ascii="国标仿宋-GB/T 2312" w:hAnsi="国标仿宋-GB/T 2312" w:eastAsia="国标仿宋-GB/T 2312" w:cs="国标仿宋-GB/T 2312"/>
          <w:spacing w:val="0"/>
          <w:sz w:val="32"/>
          <w:szCs w:val="32"/>
          <w:lang w:eastAsia="zh-CN"/>
        </w:rPr>
        <w:t>场所；</w:t>
      </w:r>
      <w:r>
        <w:rPr>
          <w:rFonts w:hint="eastAsia" w:ascii="国标仿宋-GB/T 2312" w:hAnsi="国标仿宋-GB/T 2312" w:eastAsia="国标仿宋-GB/T 2312" w:cs="国标仿宋-GB/T 2312"/>
          <w:spacing w:val="0"/>
          <w:sz w:val="32"/>
          <w:szCs w:val="32"/>
        </w:rPr>
        <w:t>森林保护区、博物馆、文物保护单位、国家明令禁止的重点防火区域</w:t>
      </w:r>
      <w:r>
        <w:rPr>
          <w:rFonts w:hint="eastAsia" w:ascii="国标仿宋-GB/T 2312" w:hAnsi="国标仿宋-GB/T 2312" w:eastAsia="国标仿宋-GB/T 2312" w:cs="国标仿宋-GB/T 2312"/>
          <w:spacing w:val="0"/>
          <w:sz w:val="32"/>
          <w:szCs w:val="32"/>
          <w:lang w:eastAsia="zh-CN"/>
        </w:rPr>
        <w:t>等。</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仿宋_GB2312" w:hAnsi="国标仿宋-GB/T 2312" w:eastAsia="仿宋_GB2312" w:cs="国标仿宋-GB/T 2312"/>
          <w:spacing w:val="0"/>
          <w:sz w:val="32"/>
          <w:szCs w:val="32"/>
        </w:rPr>
      </w:pPr>
      <w:r>
        <w:rPr>
          <w:rFonts w:hint="eastAsia" w:ascii="国标仿宋-GB/T 2312" w:hAnsi="国标仿宋-GB/T 2312" w:eastAsia="国标仿宋-GB/T 2312" w:cs="国标仿宋-GB/T 2312"/>
          <w:spacing w:val="0"/>
          <w:sz w:val="32"/>
          <w:szCs w:val="32"/>
          <w:lang w:val="en-US" w:eastAsia="zh-CN"/>
        </w:rPr>
        <w:t>（十五）</w:t>
      </w:r>
      <w:r>
        <w:rPr>
          <w:rFonts w:hint="eastAsia" w:ascii="国标仿宋-GB/T 2312" w:hAnsi="国标仿宋-GB/T 2312" w:eastAsia="国标仿宋-GB/T 2312" w:cs="国标仿宋-GB/T 2312"/>
          <w:spacing w:val="0"/>
          <w:sz w:val="32"/>
          <w:szCs w:val="32"/>
        </w:rPr>
        <w:t>法律法规规章规定不予发证的其他情形。</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国标黑体"/>
          <w:b w:val="0"/>
          <w:bCs w:val="0"/>
          <w:spacing w:val="0"/>
          <w:sz w:val="32"/>
          <w:szCs w:val="32"/>
          <w:lang w:val="en-US" w:eastAsia="zh-CN"/>
        </w:rPr>
      </w:pPr>
      <w:r>
        <w:rPr>
          <w:rFonts w:hint="eastAsia" w:ascii="黑体" w:hAnsi="黑体" w:eastAsia="黑体" w:cs="国标黑体"/>
          <w:b w:val="0"/>
          <w:bCs w:val="0"/>
          <w:spacing w:val="0"/>
          <w:sz w:val="32"/>
          <w:szCs w:val="32"/>
          <w:lang w:val="en-US" w:eastAsia="zh-CN"/>
        </w:rPr>
        <w:t>第六章 特殊情形</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国标仿宋-GB/T 2312" w:eastAsia="仿宋_GB2312" w:cs="国标仿宋-GB/T 2312"/>
          <w:color w:val="auto"/>
          <w:spacing w:val="0"/>
          <w:sz w:val="32"/>
          <w:szCs w:val="32"/>
          <w:lang w:val="en-US" w:eastAsia="zh-CN"/>
        </w:rPr>
      </w:pPr>
      <w:r>
        <w:rPr>
          <w:rFonts w:hint="eastAsia" w:ascii="黑体" w:hAnsi="黑体" w:eastAsia="黑体" w:cs="国标黑体"/>
          <w:spacing w:val="0"/>
          <w:sz w:val="32"/>
          <w:szCs w:val="32"/>
          <w:lang w:val="en-US" w:eastAsia="zh-CN"/>
        </w:rPr>
        <w:t xml:space="preserve">   </w:t>
      </w:r>
      <w:r>
        <w:rPr>
          <w:rFonts w:hint="eastAsia" w:ascii="黑体" w:hAnsi="黑体" w:eastAsia="黑体" w:cs="国标黑体"/>
          <w:color w:val="FF0000"/>
          <w:spacing w:val="0"/>
          <w:sz w:val="32"/>
          <w:szCs w:val="32"/>
          <w:lang w:val="en-US" w:eastAsia="zh-CN"/>
        </w:rPr>
        <w:t xml:space="preserve">  </w:t>
      </w:r>
      <w:r>
        <w:rPr>
          <w:rFonts w:hint="eastAsia" w:ascii="CESI楷体-GB2312" w:hAnsi="CESI楷体-GB2312" w:eastAsia="CESI楷体-GB2312" w:cs="CESI楷体-GB2312"/>
          <w:color w:val="auto"/>
          <w:spacing w:val="0"/>
          <w:sz w:val="32"/>
          <w:szCs w:val="32"/>
          <w:lang w:val="en-US" w:eastAsia="zh-CN"/>
        </w:rPr>
        <w:t xml:space="preserve">第十四条 </w:t>
      </w:r>
      <w:r>
        <w:rPr>
          <w:rFonts w:hint="eastAsia" w:ascii="仿宋_GB2312" w:hAnsi="国标仿宋-GB/T 2312" w:eastAsia="仿宋_GB2312" w:cs="国标仿宋-GB/T 2312"/>
          <w:color w:val="auto"/>
          <w:spacing w:val="0"/>
          <w:sz w:val="32"/>
          <w:szCs w:val="32"/>
          <w:lang w:val="en-US" w:eastAsia="zh-CN"/>
        </w:rPr>
        <w:t>为保证持证人驻店经营，退伍军人、残疾人持有的烟草专卖零售许可证在新办、延续过程中，可结合实际情况适当确定许可证有效期限，其营业执照企业类型（除个体工商户转型为个人独资企业以外的经营主体类型的）、组成形式及法定代表人或者负责人发生变化的应当按照规定重新申领。</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国标黑体"/>
          <w:spacing w:val="0"/>
          <w:sz w:val="32"/>
          <w:szCs w:val="32"/>
        </w:rPr>
      </w:pPr>
      <w:r>
        <w:rPr>
          <w:rFonts w:hint="eastAsia" w:ascii="黑体" w:hAnsi="黑体" w:eastAsia="黑体" w:cs="国标黑体"/>
          <w:spacing w:val="0"/>
          <w:sz w:val="32"/>
          <w:szCs w:val="32"/>
          <w:lang w:val="en-US" w:eastAsia="zh-CN"/>
        </w:rPr>
        <w:t xml:space="preserve">第七章 </w:t>
      </w:r>
      <w:r>
        <w:rPr>
          <w:rFonts w:hint="eastAsia" w:ascii="黑体" w:hAnsi="黑体" w:eastAsia="黑体" w:cs="国标黑体"/>
          <w:spacing w:val="0"/>
          <w:sz w:val="32"/>
          <w:szCs w:val="32"/>
        </w:rPr>
        <w:t>其他规定</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楷体_GB2312" w:hAnsi="华文楷体" w:eastAsia="CESI楷体-GB2312" w:cs="华文楷体"/>
          <w:spacing w:val="0"/>
          <w:sz w:val="32"/>
          <w:szCs w:val="32"/>
          <w:lang w:eastAsia="zh-CN"/>
        </w:rPr>
      </w:pPr>
      <w:r>
        <w:rPr>
          <w:rFonts w:hint="eastAsia" w:ascii="CESI楷体-GB2312" w:hAnsi="CESI楷体-GB2312" w:eastAsia="CESI楷体-GB2312" w:cs="CESI楷体-GB2312"/>
          <w:spacing w:val="0"/>
          <w:sz w:val="32"/>
          <w:szCs w:val="32"/>
          <w:lang w:eastAsia="zh-CN"/>
        </w:rPr>
        <w:t>第十五条</w:t>
      </w:r>
      <w:r>
        <w:rPr>
          <w:rFonts w:hint="eastAsia" w:ascii="CESI楷体-GB2312" w:hAnsi="CESI楷体-GB2312" w:eastAsia="CESI楷体-GB2312" w:cs="CESI楷体-GB2312"/>
          <w:spacing w:val="0"/>
          <w:sz w:val="32"/>
          <w:szCs w:val="32"/>
          <w:lang w:val="en-US" w:eastAsia="zh-CN"/>
        </w:rPr>
        <w:t xml:space="preserve"> </w:t>
      </w:r>
      <w:r>
        <w:rPr>
          <w:rFonts w:hint="eastAsia" w:ascii="CESI楷体-GB2312" w:hAnsi="CESI楷体-GB2312" w:eastAsia="CESI楷体-GB2312" w:cs="CESI楷体-GB2312"/>
          <w:spacing w:val="0"/>
          <w:sz w:val="32"/>
          <w:szCs w:val="32"/>
        </w:rPr>
        <w:t>合理布局相关术语解释</w:t>
      </w:r>
      <w:r>
        <w:rPr>
          <w:rFonts w:hint="eastAsia" w:ascii="CESI楷体-GB2312" w:hAnsi="CESI楷体-GB2312" w:eastAsia="CESI楷体-GB2312" w:cs="CESI楷体-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rPr>
      </w:pPr>
      <w:r>
        <w:rPr>
          <w:rFonts w:hint="eastAsia" w:ascii="国标仿宋-GB/T 2312" w:hAnsi="国标仿宋-GB/T 2312" w:eastAsia="国标仿宋-GB/T 2312" w:cs="国标仿宋-GB/T 2312"/>
          <w:spacing w:val="0"/>
          <w:sz w:val="32"/>
          <w:szCs w:val="32"/>
          <w:lang w:val="en-US" w:eastAsia="zh-CN"/>
        </w:rPr>
        <w:t>（一）</w:t>
      </w:r>
      <w:r>
        <w:rPr>
          <w:rFonts w:hint="eastAsia" w:ascii="国标仿宋-GB/T 2312" w:hAnsi="国标仿宋-GB/T 2312" w:eastAsia="国标仿宋-GB/T 2312" w:cs="国标仿宋-GB/T 2312"/>
          <w:spacing w:val="0"/>
          <w:sz w:val="32"/>
          <w:szCs w:val="32"/>
        </w:rPr>
        <w:t>固定经营场所是</w:t>
      </w:r>
      <w:r>
        <w:rPr>
          <w:rFonts w:hint="eastAsia" w:ascii="仿宋_GB2312" w:hAnsi="国标仿宋-GB/T 2312" w:eastAsia="仿宋_GB2312" w:cs="国标仿宋-GB/T 2312"/>
          <w:spacing w:val="0"/>
          <w:sz w:val="32"/>
          <w:szCs w:val="32"/>
        </w:rPr>
        <w:t>指房屋主体结构使用功能具有长期性、稳定性、不可移动性，且有房屋权属证明、房屋租赁合同等相关材料证明房屋已取得合法使用权</w:t>
      </w:r>
      <w:r>
        <w:rPr>
          <w:rFonts w:hint="eastAsia" w:ascii="仿宋_GB2312" w:hAnsi="国标仿宋-GB/T 2312" w:eastAsia="仿宋_GB2312" w:cs="国标仿宋-GB/T 2312"/>
          <w:spacing w:val="0"/>
          <w:sz w:val="32"/>
          <w:szCs w:val="32"/>
          <w:lang w:eastAsia="zh-CN"/>
        </w:rPr>
        <w:t>，同时</w:t>
      </w:r>
      <w:r>
        <w:rPr>
          <w:rFonts w:hint="eastAsia" w:ascii="国标仿宋-GB/T 2312" w:hAnsi="国标仿宋-GB/T 2312" w:eastAsia="国标仿宋-GB/T 2312" w:cs="国标仿宋-GB/T 2312"/>
          <w:spacing w:val="0"/>
          <w:sz w:val="32"/>
          <w:szCs w:val="32"/>
        </w:rPr>
        <w:t>具备实物商品展示功能的经营设施、条件的场所</w:t>
      </w:r>
      <w:r>
        <w:rPr>
          <w:rFonts w:hint="eastAsia" w:ascii="国标仿宋-GB/T 2312" w:hAnsi="国标仿宋-GB/T 2312" w:eastAsia="国标仿宋-GB/T 2312" w:cs="国标仿宋-GB/T 2312"/>
          <w:spacing w:val="0"/>
          <w:sz w:val="32"/>
          <w:szCs w:val="32"/>
          <w:lang w:eastAsia="zh-CN"/>
        </w:rPr>
        <w:t>；</w:t>
      </w:r>
      <w:r>
        <w:rPr>
          <w:rFonts w:hint="eastAsia" w:ascii="国标仿宋-GB/T 2312" w:hAnsi="国标仿宋-GB/T 2312" w:eastAsia="国标仿宋-GB/T 2312" w:cs="国标仿宋-GB/T 2312"/>
          <w:spacing w:val="0"/>
          <w:sz w:val="32"/>
          <w:szCs w:val="32"/>
        </w:rPr>
        <w:t>不包含流动摊点(车、棚)、亭，违章建筑、活动房、临时性建筑物、危房、市政规划已标示(或政府已公告)待拆迁建筑等。</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rPr>
      </w:pPr>
      <w:r>
        <w:rPr>
          <w:rFonts w:hint="eastAsia" w:ascii="国标仿宋-GB/T 2312" w:hAnsi="国标仿宋-GB/T 2312" w:eastAsia="国标仿宋-GB/T 2312" w:cs="国标仿宋-GB/T 2312"/>
          <w:spacing w:val="0"/>
          <w:sz w:val="32"/>
          <w:szCs w:val="32"/>
          <w:lang w:val="en-US" w:eastAsia="zh-CN"/>
        </w:rPr>
        <w:t>（二）</w:t>
      </w:r>
      <w:r>
        <w:rPr>
          <w:rFonts w:hint="eastAsia" w:ascii="国标仿宋-GB/T 2312" w:hAnsi="国标仿宋-GB/T 2312" w:eastAsia="国标仿宋-GB/T 2312" w:cs="国标仿宋-GB/T 2312"/>
          <w:spacing w:val="0"/>
          <w:sz w:val="32"/>
          <w:szCs w:val="32"/>
        </w:rPr>
        <w:t>与住所相独立是指经营场所与生活区域相独立，可对消费者全开放(店内处于完全开放状态，消费者和行政监管部门可不受限进出)，不包含住宅公寓(经依法审批改为经营用途的除外)、</w:t>
      </w:r>
      <w:r>
        <w:rPr>
          <w:rFonts w:hint="eastAsia" w:ascii="仿宋_GB2312" w:hAnsi="国标仿宋-GB/T 2312" w:eastAsia="仿宋_GB2312" w:cs="国标仿宋-GB/T 2312"/>
          <w:spacing w:val="0"/>
          <w:sz w:val="32"/>
          <w:szCs w:val="32"/>
        </w:rPr>
        <w:t>生活起居场所、</w:t>
      </w:r>
      <w:r>
        <w:rPr>
          <w:rFonts w:hint="eastAsia" w:ascii="国标仿宋-GB/T 2312" w:hAnsi="国标仿宋-GB/T 2312" w:eastAsia="国标仿宋-GB/T 2312" w:cs="国标仿宋-GB/T 2312"/>
          <w:spacing w:val="0"/>
          <w:sz w:val="32"/>
          <w:szCs w:val="32"/>
        </w:rPr>
        <w:t>办公场所、车库、地下室、储藏室</w:t>
      </w:r>
      <w:r>
        <w:rPr>
          <w:rFonts w:hint="eastAsia" w:ascii="国标仿宋-GB/T 2312" w:hAnsi="国标仿宋-GB/T 2312" w:eastAsia="国标仿宋-GB/T 2312" w:cs="国标仿宋-GB/T 2312"/>
          <w:spacing w:val="0"/>
          <w:sz w:val="32"/>
          <w:szCs w:val="32"/>
          <w:lang w:eastAsia="zh-CN"/>
        </w:rPr>
        <w:t>及</w:t>
      </w:r>
      <w:r>
        <w:rPr>
          <w:rFonts w:hint="eastAsia" w:ascii="国标仿宋-GB/T 2312" w:hAnsi="国标仿宋-GB/T 2312" w:eastAsia="国标仿宋-GB/T 2312" w:cs="国标仿宋-GB/T 2312"/>
          <w:spacing w:val="0"/>
          <w:sz w:val="32"/>
          <w:szCs w:val="32"/>
        </w:rPr>
        <w:t>地面二层以上未对消费者全开放的场所等</w:t>
      </w:r>
      <w:r>
        <w:rPr>
          <w:rFonts w:hint="eastAsia" w:ascii="国标仿宋-GB/T 2312" w:hAnsi="国标仿宋-GB/T 2312" w:eastAsia="国标仿宋-GB/T 2312" w:cs="国标仿宋-GB/T 2312"/>
          <w:spacing w:val="0"/>
          <w:sz w:val="32"/>
          <w:szCs w:val="32"/>
          <w:lang w:eastAsia="zh-CN"/>
        </w:rPr>
        <w:t>。</w:t>
      </w:r>
      <w:r>
        <w:rPr>
          <w:rFonts w:hint="eastAsia" w:ascii="国标仿宋-GB/T 2312" w:hAnsi="国标仿宋-GB/T 2312" w:eastAsia="国标仿宋-GB/T 2312" w:cs="国标仿宋-GB/T 2312"/>
          <w:spacing w:val="0"/>
          <w:sz w:val="32"/>
          <w:szCs w:val="32"/>
        </w:rPr>
        <w:t>经营场所不能将生活区与经营区、仓储区完全隔离的，如前后、左右、上下</w:t>
      </w:r>
      <w:r>
        <w:rPr>
          <w:rFonts w:hint="eastAsia" w:ascii="国标仿宋-GB/T 2312" w:hAnsi="国标仿宋-GB/T 2312" w:eastAsia="国标仿宋-GB/T 2312" w:cs="国标仿宋-GB/T 2312"/>
          <w:spacing w:val="0"/>
          <w:sz w:val="32"/>
          <w:szCs w:val="32"/>
          <w:lang w:eastAsia="zh-CN"/>
        </w:rPr>
        <w:t>互</w:t>
      </w:r>
      <w:r>
        <w:rPr>
          <w:rFonts w:hint="eastAsia" w:ascii="国标仿宋-GB/T 2312" w:hAnsi="国标仿宋-GB/T 2312" w:eastAsia="国标仿宋-GB/T 2312" w:cs="国标仿宋-GB/T 2312"/>
          <w:spacing w:val="0"/>
          <w:sz w:val="32"/>
          <w:szCs w:val="32"/>
        </w:rPr>
        <w:t>通的隔间、阁楼、仓库、房间等，</w:t>
      </w:r>
      <w:r>
        <w:rPr>
          <w:rFonts w:hint="eastAsia" w:ascii="国标仿宋-GB/T 2312" w:hAnsi="国标仿宋-GB/T 2312" w:eastAsia="国标仿宋-GB/T 2312" w:cs="国标仿宋-GB/T 2312"/>
          <w:spacing w:val="0"/>
          <w:sz w:val="32"/>
          <w:szCs w:val="32"/>
          <w:lang w:eastAsia="zh-CN"/>
        </w:rPr>
        <w:t>用于存储烟草制品等经营商品的，</w:t>
      </w:r>
      <w:r>
        <w:rPr>
          <w:rFonts w:hint="eastAsia" w:ascii="国标仿宋-GB/T 2312" w:hAnsi="国标仿宋-GB/T 2312" w:eastAsia="国标仿宋-GB/T 2312" w:cs="国标仿宋-GB/T 2312"/>
          <w:spacing w:val="0"/>
          <w:sz w:val="32"/>
          <w:szCs w:val="32"/>
        </w:rPr>
        <w:t>均视其为经营场所。</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rPr>
      </w:pPr>
      <w:r>
        <w:rPr>
          <w:rFonts w:hint="eastAsia" w:ascii="国标仿宋-GB/T 2312" w:hAnsi="国标仿宋-GB/T 2312" w:eastAsia="国标仿宋-GB/T 2312" w:cs="国标仿宋-GB/T 2312"/>
          <w:spacing w:val="0"/>
          <w:sz w:val="32"/>
          <w:szCs w:val="32"/>
          <w:lang w:val="en-US" w:eastAsia="zh-CN"/>
        </w:rPr>
        <w:t>（三）</w:t>
      </w:r>
      <w:r>
        <w:rPr>
          <w:rFonts w:hint="eastAsia" w:ascii="国标仿宋-GB/T 2312" w:hAnsi="国标仿宋-GB/T 2312" w:eastAsia="国标仿宋-GB/T 2312" w:cs="国标仿宋-GB/T 2312"/>
          <w:spacing w:val="0"/>
          <w:sz w:val="32"/>
          <w:szCs w:val="32"/>
        </w:rPr>
        <w:t>业态是指根据《中国卷烟销售公司关于进一步加强烟草零售客户基础信息管理工作的通知》</w:t>
      </w:r>
      <w:r>
        <w:rPr>
          <w:rFonts w:hint="eastAsia" w:ascii="国标仿宋-GB/T 2312" w:hAnsi="国标仿宋-GB/T 2312" w:eastAsia="国标仿宋-GB/T 2312" w:cs="国标仿宋-GB/T 2312"/>
          <w:spacing w:val="0"/>
          <w:sz w:val="32"/>
          <w:szCs w:val="32"/>
          <w:lang w:eastAsia="zh-CN"/>
        </w:rPr>
        <w:t>(</w:t>
      </w:r>
      <w:r>
        <w:rPr>
          <w:rFonts w:hint="eastAsia" w:ascii="国标仿宋-GB/T 2312" w:hAnsi="国标仿宋-GB/T 2312" w:eastAsia="国标仿宋-GB/T 2312" w:cs="国标仿宋-GB/T 2312"/>
          <w:spacing w:val="0"/>
          <w:sz w:val="32"/>
          <w:szCs w:val="32"/>
        </w:rPr>
        <w:t>中烟销网〔2022〕26号</w:t>
      </w:r>
      <w:r>
        <w:rPr>
          <w:rFonts w:hint="eastAsia" w:ascii="国标仿宋-GB/T 2312" w:hAnsi="国标仿宋-GB/T 2312" w:eastAsia="国标仿宋-GB/T 2312" w:cs="国标仿宋-GB/T 2312"/>
          <w:spacing w:val="0"/>
          <w:sz w:val="32"/>
          <w:szCs w:val="32"/>
          <w:lang w:eastAsia="zh-CN"/>
        </w:rPr>
        <w:t>)</w:t>
      </w:r>
      <w:r>
        <w:rPr>
          <w:rFonts w:hint="eastAsia" w:ascii="国标仿宋-GB/T 2312" w:hAnsi="国标仿宋-GB/T 2312" w:eastAsia="国标仿宋-GB/T 2312" w:cs="国标仿宋-GB/T 2312"/>
          <w:spacing w:val="0"/>
          <w:sz w:val="32"/>
          <w:szCs w:val="32"/>
        </w:rPr>
        <w:t>，将零售业态划分为便利店、烟草专业店、超市、商场、娱乐服务类和其他类等六种类别。</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rPr>
      </w:pPr>
      <w:r>
        <w:rPr>
          <w:rFonts w:hint="eastAsia" w:ascii="国标仿宋-GB/T 2312" w:hAnsi="国标仿宋-GB/T 2312" w:eastAsia="国标仿宋-GB/T 2312" w:cs="国标仿宋-GB/T 2312"/>
          <w:spacing w:val="0"/>
          <w:sz w:val="32"/>
          <w:szCs w:val="32"/>
          <w:lang w:val="en-US" w:eastAsia="zh-CN"/>
        </w:rPr>
        <w:t>（四）</w:t>
      </w:r>
      <w:r>
        <w:rPr>
          <w:rFonts w:hint="eastAsia" w:ascii="国标仿宋-GB/T 2312" w:hAnsi="国标仿宋-GB/T 2312" w:eastAsia="国标仿宋-GB/T 2312" w:cs="国标仿宋-GB/T 2312"/>
          <w:spacing w:val="0"/>
          <w:sz w:val="32"/>
          <w:szCs w:val="32"/>
        </w:rPr>
        <w:t>具体地址</w:t>
      </w:r>
      <w:r>
        <w:rPr>
          <w:rFonts w:hint="eastAsia" w:ascii="国标仿宋-GB/T 2312" w:hAnsi="国标仿宋-GB/T 2312" w:eastAsia="国标仿宋-GB/T 2312" w:cs="国标仿宋-GB/T 2312"/>
          <w:spacing w:val="0"/>
          <w:sz w:val="32"/>
          <w:szCs w:val="32"/>
          <w:lang w:eastAsia="zh-CN"/>
        </w:rPr>
        <w:t>指由</w:t>
      </w:r>
      <w:r>
        <w:rPr>
          <w:rFonts w:hint="eastAsia" w:ascii="国标仿宋-GB/T 2312" w:hAnsi="国标仿宋-GB/T 2312" w:eastAsia="国标仿宋-GB/T 2312" w:cs="国标仿宋-GB/T 2312"/>
          <w:spacing w:val="0"/>
          <w:sz w:val="32"/>
          <w:szCs w:val="32"/>
        </w:rPr>
        <w:t>公安、社区</w:t>
      </w:r>
      <w:r>
        <w:rPr>
          <w:rFonts w:hint="eastAsia" w:ascii="国标仿宋-GB/T 2312" w:hAnsi="国标仿宋-GB/T 2312" w:eastAsia="国标仿宋-GB/T 2312" w:cs="国标仿宋-GB/T 2312"/>
          <w:spacing w:val="0"/>
          <w:sz w:val="32"/>
          <w:szCs w:val="32"/>
          <w:lang w:eastAsia="zh-CN"/>
        </w:rPr>
        <w:t>对</w:t>
      </w:r>
      <w:r>
        <w:rPr>
          <w:rFonts w:hint="eastAsia" w:ascii="国标仿宋-GB/T 2312" w:hAnsi="国标仿宋-GB/T 2312" w:eastAsia="国标仿宋-GB/T 2312" w:cs="国标仿宋-GB/T 2312"/>
          <w:spacing w:val="0"/>
          <w:sz w:val="32"/>
          <w:szCs w:val="32"/>
        </w:rPr>
        <w:t>固定建筑</w:t>
      </w:r>
      <w:r>
        <w:rPr>
          <w:rFonts w:hint="eastAsia" w:ascii="国标仿宋-GB/T 2312" w:hAnsi="国标仿宋-GB/T 2312" w:eastAsia="国标仿宋-GB/T 2312" w:cs="国标仿宋-GB/T 2312"/>
          <w:spacing w:val="0"/>
          <w:sz w:val="32"/>
          <w:szCs w:val="32"/>
          <w:lang w:eastAsia="zh-CN"/>
        </w:rPr>
        <w:t>(经营场所)编制的</w:t>
      </w:r>
      <w:r>
        <w:rPr>
          <w:rFonts w:hint="eastAsia" w:ascii="国标仿宋-GB/T 2312" w:hAnsi="国标仿宋-GB/T 2312" w:eastAsia="国标仿宋-GB/T 2312" w:cs="国标仿宋-GB/T 2312"/>
          <w:spacing w:val="0"/>
          <w:sz w:val="32"/>
          <w:szCs w:val="32"/>
        </w:rPr>
        <w:t>具体地址编号。</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rPr>
      </w:pPr>
      <w:r>
        <w:rPr>
          <w:rFonts w:hint="eastAsia" w:ascii="国标仿宋-GB/T 2312" w:hAnsi="国标仿宋-GB/T 2312" w:eastAsia="国标仿宋-GB/T 2312" w:cs="国标仿宋-GB/T 2312"/>
          <w:spacing w:val="0"/>
          <w:sz w:val="32"/>
          <w:szCs w:val="32"/>
          <w:lang w:val="en-US" w:eastAsia="zh-CN"/>
        </w:rPr>
        <w:t>（五）</w:t>
      </w:r>
      <w:r>
        <w:rPr>
          <w:rFonts w:hint="eastAsia" w:ascii="国标仿宋-GB/T 2312" w:hAnsi="国标仿宋-GB/T 2312" w:eastAsia="国标仿宋-GB/T 2312" w:cs="国标仿宋-GB/T 2312"/>
          <w:spacing w:val="0"/>
          <w:sz w:val="32"/>
          <w:szCs w:val="32"/>
        </w:rPr>
        <w:t>中小学指以未成年人为教育对象的普通中小学校、特殊教育学校、中等职业学校、专门学校；幼儿园是指经教育行政管理部门批准、备案的对学龄前教育机构</w:t>
      </w:r>
      <w:r>
        <w:rPr>
          <w:rFonts w:hint="eastAsia" w:ascii="国标仿宋-GB/T 2312" w:hAnsi="国标仿宋-GB/T 2312" w:eastAsia="国标仿宋-GB/T 2312" w:cs="国标仿宋-GB/T 2312"/>
          <w:spacing w:val="0"/>
          <w:sz w:val="32"/>
          <w:szCs w:val="32"/>
          <w:lang w:eastAsia="zh-CN"/>
        </w:rPr>
        <w:t>(</w:t>
      </w:r>
      <w:r>
        <w:rPr>
          <w:rFonts w:hint="eastAsia" w:ascii="国标仿宋-GB/T 2312" w:hAnsi="国标仿宋-GB/T 2312" w:eastAsia="国标仿宋-GB/T 2312" w:cs="国标仿宋-GB/T 2312"/>
          <w:spacing w:val="0"/>
          <w:sz w:val="32"/>
          <w:szCs w:val="32"/>
        </w:rPr>
        <w:t>不含早教、托管班等</w:t>
      </w:r>
      <w:r>
        <w:rPr>
          <w:rFonts w:hint="eastAsia" w:ascii="国标仿宋-GB/T 2312" w:hAnsi="国标仿宋-GB/T 2312" w:eastAsia="国标仿宋-GB/T 2312" w:cs="国标仿宋-GB/T 2312"/>
          <w:spacing w:val="0"/>
          <w:sz w:val="32"/>
          <w:szCs w:val="32"/>
          <w:lang w:eastAsia="zh-CN"/>
        </w:rPr>
        <w:t>)</w:t>
      </w:r>
      <w:r>
        <w:rPr>
          <w:rFonts w:hint="eastAsia" w:ascii="国标仿宋-GB/T 2312" w:hAnsi="国标仿宋-GB/T 2312" w:eastAsia="国标仿宋-GB/T 2312" w:cs="国标仿宋-GB/T 2312"/>
          <w:spacing w:val="0"/>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rPr>
      </w:pPr>
      <w:r>
        <w:rPr>
          <w:rFonts w:hint="eastAsia" w:ascii="国标仿宋-GB/T 2312" w:hAnsi="国标仿宋-GB/T 2312" w:eastAsia="国标仿宋-GB/T 2312" w:cs="国标仿宋-GB/T 2312"/>
          <w:spacing w:val="0"/>
          <w:sz w:val="32"/>
          <w:szCs w:val="32"/>
          <w:lang w:val="en-US" w:eastAsia="zh-CN"/>
        </w:rPr>
        <w:t>（六）</w:t>
      </w:r>
      <w:r>
        <w:rPr>
          <w:rFonts w:hint="eastAsia" w:ascii="国标仿宋-GB/T 2312" w:hAnsi="国标仿宋-GB/T 2312" w:eastAsia="国标仿宋-GB/T 2312" w:cs="国标仿宋-GB/T 2312"/>
          <w:spacing w:val="0"/>
          <w:sz w:val="32"/>
          <w:szCs w:val="32"/>
        </w:rPr>
        <w:t>界限范围</w:t>
      </w:r>
      <w:r>
        <w:rPr>
          <w:rFonts w:hint="eastAsia" w:ascii="国标仿宋-GB/T 2312" w:hAnsi="国标仿宋-GB/T 2312" w:eastAsia="国标仿宋-GB/T 2312" w:cs="国标仿宋-GB/T 2312"/>
          <w:spacing w:val="0"/>
          <w:sz w:val="32"/>
          <w:szCs w:val="32"/>
          <w:lang w:eastAsia="zh-CN"/>
        </w:rPr>
        <w:t>指对</w:t>
      </w:r>
      <w:r>
        <w:rPr>
          <w:rFonts w:hint="eastAsia" w:ascii="国标仿宋-GB/T 2312" w:hAnsi="国标仿宋-GB/T 2312" w:eastAsia="国标仿宋-GB/T 2312" w:cs="国标仿宋-GB/T 2312"/>
          <w:spacing w:val="0"/>
          <w:sz w:val="32"/>
          <w:szCs w:val="32"/>
        </w:rPr>
        <w:t>县级以上政府所在地城区</w:t>
      </w:r>
      <w:r>
        <w:rPr>
          <w:rFonts w:hint="eastAsia" w:ascii="国标仿宋-GB/T 2312" w:hAnsi="国标仿宋-GB/T 2312" w:eastAsia="国标仿宋-GB/T 2312" w:cs="国标仿宋-GB/T 2312"/>
          <w:spacing w:val="0"/>
          <w:sz w:val="32"/>
          <w:szCs w:val="32"/>
          <w:lang w:eastAsia="zh-CN"/>
        </w:rPr>
        <w:t>、</w:t>
      </w:r>
      <w:r>
        <w:rPr>
          <w:rFonts w:hint="eastAsia" w:ascii="国标仿宋-GB/T 2312" w:hAnsi="国标仿宋-GB/T 2312" w:eastAsia="国标仿宋-GB/T 2312" w:cs="国标仿宋-GB/T 2312"/>
          <w:spacing w:val="0"/>
          <w:sz w:val="32"/>
          <w:szCs w:val="32"/>
        </w:rPr>
        <w:t>乡镇街道、个别较大村镇街道</w:t>
      </w:r>
      <w:r>
        <w:rPr>
          <w:rFonts w:hint="eastAsia" w:ascii="国标仿宋-GB/T 2312" w:hAnsi="国标仿宋-GB/T 2312" w:eastAsia="国标仿宋-GB/T 2312" w:cs="国标仿宋-GB/T 2312"/>
          <w:spacing w:val="0"/>
          <w:sz w:val="32"/>
          <w:szCs w:val="32"/>
          <w:lang w:eastAsia="zh-CN"/>
        </w:rPr>
        <w:t>的区域界限</w:t>
      </w:r>
      <w:r>
        <w:rPr>
          <w:rFonts w:hint="eastAsia" w:ascii="国标仿宋-GB/T 2312" w:hAnsi="国标仿宋-GB/T 2312" w:eastAsia="国标仿宋-GB/T 2312" w:cs="国标仿宋-GB/T 2312"/>
          <w:spacing w:val="0"/>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84" w:firstLineChars="214"/>
        <w:textAlignment w:val="auto"/>
        <w:rPr>
          <w:rFonts w:hint="eastAsia" w:ascii="国标仿宋-GB/T 2312" w:hAnsi="国标仿宋-GB/T 2312" w:eastAsia="国标仿宋-GB/T 2312" w:cs="国标仿宋-GB/T 2312"/>
          <w:spacing w:val="0"/>
          <w:sz w:val="32"/>
          <w:szCs w:val="32"/>
          <w:lang w:eastAsia="zh-CN"/>
        </w:rPr>
      </w:pPr>
      <w:r>
        <w:rPr>
          <w:rFonts w:hint="eastAsia" w:ascii="国标仿宋-GB/T 2312" w:hAnsi="国标仿宋-GB/T 2312" w:eastAsia="国标仿宋-GB/T 2312" w:cs="国标仿宋-GB/T 2312"/>
          <w:spacing w:val="0"/>
          <w:sz w:val="32"/>
          <w:szCs w:val="32"/>
          <w:lang w:val="en-US" w:eastAsia="zh-CN"/>
        </w:rPr>
        <w:t>（七）</w:t>
      </w:r>
      <w:r>
        <w:rPr>
          <w:rFonts w:hint="eastAsia" w:ascii="国标仿宋-GB/T 2312" w:hAnsi="国标仿宋-GB/T 2312" w:eastAsia="国标仿宋-GB/T 2312" w:cs="国标仿宋-GB/T 2312"/>
          <w:spacing w:val="0"/>
          <w:sz w:val="32"/>
          <w:szCs w:val="32"/>
        </w:rPr>
        <w:t>内部零售点指所有出入口面向内部</w:t>
      </w:r>
      <w:r>
        <w:rPr>
          <w:rFonts w:hint="eastAsia" w:ascii="国标仿宋-GB/T 2312" w:hAnsi="国标仿宋-GB/T 2312" w:eastAsia="国标仿宋-GB/T 2312" w:cs="国标仿宋-GB/T 2312"/>
          <w:spacing w:val="0"/>
          <w:sz w:val="32"/>
          <w:szCs w:val="32"/>
          <w:lang w:eastAsia="zh-CN"/>
        </w:rPr>
        <w:t>区域的</w:t>
      </w:r>
      <w:r>
        <w:rPr>
          <w:rFonts w:hint="eastAsia" w:ascii="国标仿宋-GB/T 2312" w:hAnsi="国标仿宋-GB/T 2312" w:eastAsia="国标仿宋-GB/T 2312" w:cs="国标仿宋-GB/T 2312"/>
          <w:spacing w:val="0"/>
          <w:sz w:val="32"/>
          <w:szCs w:val="32"/>
        </w:rPr>
        <w:t>经营场所</w:t>
      </w:r>
      <w:r>
        <w:rPr>
          <w:rFonts w:hint="eastAsia" w:ascii="国标仿宋-GB/T 2312" w:hAnsi="国标仿宋-GB/T 2312" w:eastAsia="国标仿宋-GB/T 2312" w:cs="国标仿宋-GB/T 2312"/>
          <w:spacing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spacing w:val="0"/>
          <w:sz w:val="32"/>
          <w:szCs w:val="32"/>
        </w:rPr>
      </w:pPr>
      <w:r>
        <w:rPr>
          <w:rFonts w:hint="eastAsia" w:ascii="国标仿宋-GB/T 2312" w:hAnsi="国标仿宋-GB/T 2312" w:eastAsia="国标仿宋-GB/T 2312" w:cs="国标仿宋-GB/T 2312"/>
          <w:spacing w:val="0"/>
          <w:sz w:val="32"/>
          <w:szCs w:val="32"/>
          <w:lang w:val="en-US" w:eastAsia="zh-CN"/>
        </w:rPr>
        <w:t>（八）商</w:t>
      </w:r>
      <w:r>
        <w:rPr>
          <w:rFonts w:hint="eastAsia" w:ascii="国标仿宋-GB/T 2312" w:hAnsi="国标仿宋-GB/T 2312" w:eastAsia="国标仿宋-GB/T 2312" w:cs="国标仿宋-GB/T 2312"/>
          <w:spacing w:val="0"/>
          <w:sz w:val="32"/>
          <w:szCs w:val="32"/>
        </w:rPr>
        <w:t>品交易市场</w:t>
      </w:r>
      <w:r>
        <w:rPr>
          <w:rFonts w:hint="eastAsia" w:ascii="国标仿宋-GB/T 2312" w:hAnsi="国标仿宋-GB/T 2312" w:eastAsia="国标仿宋-GB/T 2312" w:cs="国标仿宋-GB/T 2312"/>
          <w:spacing w:val="0"/>
          <w:sz w:val="32"/>
          <w:szCs w:val="32"/>
          <w:lang w:eastAsia="zh-CN"/>
        </w:rPr>
        <w:t>指</w:t>
      </w:r>
      <w:r>
        <w:rPr>
          <w:rFonts w:hint="eastAsia" w:ascii="国标仿宋-GB/T 2312" w:hAnsi="国标仿宋-GB/T 2312" w:eastAsia="国标仿宋-GB/T 2312" w:cs="国标仿宋-GB/T 2312"/>
          <w:spacing w:val="0"/>
          <w:sz w:val="32"/>
          <w:szCs w:val="32"/>
        </w:rPr>
        <w:t>市场监督管理部门核准登记经营范围包含“集贸市场管理服务”字样的商品交易市场开办者为准；内部</w:t>
      </w:r>
      <w:r>
        <w:rPr>
          <w:rFonts w:hint="eastAsia" w:ascii="国标仿宋-GB/T 2312" w:hAnsi="国标仿宋-GB/T 2312" w:eastAsia="国标仿宋-GB/T 2312" w:cs="国标仿宋-GB/T 2312"/>
          <w:spacing w:val="0"/>
          <w:sz w:val="32"/>
          <w:szCs w:val="32"/>
          <w:lang w:eastAsia="zh-CN"/>
        </w:rPr>
        <w:t>门店</w:t>
      </w:r>
      <w:r>
        <w:rPr>
          <w:rFonts w:hint="eastAsia" w:ascii="国标仿宋-GB/T 2312" w:hAnsi="国标仿宋-GB/T 2312" w:eastAsia="国标仿宋-GB/T 2312" w:cs="国标仿宋-GB/T 2312"/>
          <w:spacing w:val="0"/>
          <w:sz w:val="32"/>
          <w:szCs w:val="32"/>
        </w:rPr>
        <w:t>数以管理单位</w:t>
      </w:r>
      <w:r>
        <w:rPr>
          <w:rFonts w:hint="eastAsia" w:ascii="国标仿宋-GB/T 2312" w:hAnsi="国标仿宋-GB/T 2312" w:eastAsia="国标仿宋-GB/T 2312" w:cs="国标仿宋-GB/T 2312"/>
          <w:spacing w:val="0"/>
          <w:sz w:val="32"/>
          <w:szCs w:val="32"/>
          <w:lang w:eastAsia="zh-CN"/>
        </w:rPr>
        <w:t>(</w:t>
      </w:r>
      <w:r>
        <w:rPr>
          <w:rFonts w:hint="eastAsia" w:ascii="国标仿宋-GB/T 2312" w:hAnsi="国标仿宋-GB/T 2312" w:eastAsia="国标仿宋-GB/T 2312" w:cs="国标仿宋-GB/T 2312"/>
          <w:spacing w:val="0"/>
          <w:sz w:val="32"/>
          <w:szCs w:val="32"/>
        </w:rPr>
        <w:t>部门</w:t>
      </w:r>
      <w:r>
        <w:rPr>
          <w:rFonts w:hint="eastAsia" w:ascii="国标仿宋-GB/T 2312" w:hAnsi="国标仿宋-GB/T 2312" w:eastAsia="国标仿宋-GB/T 2312" w:cs="国标仿宋-GB/T 2312"/>
          <w:spacing w:val="0"/>
          <w:sz w:val="32"/>
          <w:szCs w:val="32"/>
          <w:lang w:eastAsia="zh-CN"/>
        </w:rPr>
        <w:t>)</w:t>
      </w:r>
      <w:r>
        <w:rPr>
          <w:rFonts w:hint="eastAsia" w:ascii="国标仿宋-GB/T 2312" w:hAnsi="国标仿宋-GB/T 2312" w:eastAsia="国标仿宋-GB/T 2312" w:cs="国标仿宋-GB/T 2312"/>
          <w:spacing w:val="0"/>
          <w:sz w:val="32"/>
          <w:szCs w:val="32"/>
        </w:rPr>
        <w:t>提供的数量为准，管理单位</w:t>
      </w:r>
      <w:r>
        <w:rPr>
          <w:rFonts w:hint="eastAsia" w:ascii="国标仿宋-GB/T 2312" w:hAnsi="国标仿宋-GB/T 2312" w:eastAsia="国标仿宋-GB/T 2312" w:cs="国标仿宋-GB/T 2312"/>
          <w:spacing w:val="0"/>
          <w:sz w:val="32"/>
          <w:szCs w:val="32"/>
          <w:lang w:eastAsia="zh-CN"/>
        </w:rPr>
        <w:t>(</w:t>
      </w:r>
      <w:r>
        <w:rPr>
          <w:rFonts w:hint="eastAsia" w:ascii="国标仿宋-GB/T 2312" w:hAnsi="国标仿宋-GB/T 2312" w:eastAsia="国标仿宋-GB/T 2312" w:cs="国标仿宋-GB/T 2312"/>
          <w:spacing w:val="0"/>
          <w:sz w:val="32"/>
          <w:szCs w:val="32"/>
        </w:rPr>
        <w:t>部门</w:t>
      </w:r>
      <w:r>
        <w:rPr>
          <w:rFonts w:hint="eastAsia" w:ascii="国标仿宋-GB/T 2312" w:hAnsi="国标仿宋-GB/T 2312" w:eastAsia="国标仿宋-GB/T 2312" w:cs="国标仿宋-GB/T 2312"/>
          <w:spacing w:val="0"/>
          <w:sz w:val="32"/>
          <w:szCs w:val="32"/>
          <w:lang w:eastAsia="zh-CN"/>
        </w:rPr>
        <w:t>)</w:t>
      </w:r>
      <w:r>
        <w:rPr>
          <w:rFonts w:hint="eastAsia" w:ascii="国标仿宋-GB/T 2312" w:hAnsi="国标仿宋-GB/T 2312" w:eastAsia="国标仿宋-GB/T 2312" w:cs="国标仿宋-GB/T 2312"/>
          <w:spacing w:val="0"/>
          <w:sz w:val="32"/>
          <w:szCs w:val="32"/>
        </w:rPr>
        <w:t>无法提供的</w:t>
      </w:r>
      <w:r>
        <w:rPr>
          <w:rFonts w:hint="eastAsia" w:ascii="国标仿宋-GB/T 2312" w:hAnsi="国标仿宋-GB/T 2312" w:eastAsia="国标仿宋-GB/T 2312" w:cs="国标仿宋-GB/T 2312"/>
          <w:spacing w:val="0"/>
          <w:sz w:val="32"/>
          <w:szCs w:val="32"/>
          <w:lang w:eastAsia="zh-CN"/>
        </w:rPr>
        <w:t>，</w:t>
      </w:r>
      <w:r>
        <w:rPr>
          <w:rFonts w:hint="eastAsia" w:ascii="国标仿宋-GB/T 2312" w:hAnsi="国标仿宋-GB/T 2312" w:eastAsia="国标仿宋-GB/T 2312" w:cs="国标仿宋-GB/T 2312"/>
          <w:spacing w:val="0"/>
          <w:sz w:val="32"/>
          <w:szCs w:val="32"/>
        </w:rPr>
        <w:t>可参考市场对外公告。</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楷体_GB2312" w:hAnsi="华文楷体" w:eastAsia="楷体_GB2312" w:cs="华文楷体"/>
          <w:spacing w:val="0"/>
          <w:sz w:val="32"/>
          <w:szCs w:val="32"/>
          <w:lang w:eastAsia="zh-CN"/>
        </w:rPr>
      </w:pPr>
      <w:r>
        <w:rPr>
          <w:rFonts w:hint="eastAsia" w:ascii="楷体_GB2312" w:hAnsi="华文楷体" w:eastAsia="楷体_GB2312" w:cs="华文楷体"/>
          <w:spacing w:val="0"/>
          <w:sz w:val="32"/>
          <w:szCs w:val="32"/>
          <w:lang w:eastAsia="zh-CN"/>
        </w:rPr>
        <w:t>第十六条</w:t>
      </w:r>
      <w:r>
        <w:rPr>
          <w:rFonts w:hint="eastAsia" w:ascii="楷体_GB2312" w:hAnsi="华文楷体" w:eastAsia="楷体_GB2312" w:cs="华文楷体"/>
          <w:spacing w:val="0"/>
          <w:sz w:val="32"/>
          <w:szCs w:val="32"/>
          <w:lang w:val="en-US" w:eastAsia="zh-CN"/>
        </w:rPr>
        <w:t xml:space="preserve"> </w:t>
      </w:r>
      <w:r>
        <w:rPr>
          <w:rFonts w:hint="eastAsia" w:ascii="楷体_GB2312" w:hAnsi="华文楷体" w:eastAsia="楷体_GB2312" w:cs="华文楷体"/>
          <w:spacing w:val="0"/>
          <w:sz w:val="32"/>
          <w:szCs w:val="32"/>
        </w:rPr>
        <w:t>享受优抚政策申请主体与经营主体要求</w:t>
      </w:r>
      <w:r>
        <w:rPr>
          <w:rFonts w:hint="eastAsia" w:ascii="楷体_GB2312" w:hAnsi="华文楷体" w:eastAsia="楷体_GB2312" w:cs="华文楷体"/>
          <w:spacing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spacing w:val="0"/>
          <w:sz w:val="32"/>
          <w:szCs w:val="32"/>
        </w:rPr>
      </w:pPr>
      <w:r>
        <w:rPr>
          <w:rFonts w:hint="eastAsia" w:ascii="仿宋_GB2312" w:hAnsi="国标仿宋-GB/T 2312" w:eastAsia="仿宋_GB2312" w:cs="国标仿宋-GB/T 2312"/>
          <w:spacing w:val="0"/>
          <w:sz w:val="32"/>
          <w:szCs w:val="32"/>
          <w:lang w:val="en-US" w:eastAsia="zh-CN"/>
        </w:rPr>
        <w:t>（一）</w:t>
      </w:r>
      <w:r>
        <w:rPr>
          <w:rFonts w:hint="eastAsia" w:ascii="仿宋_GB2312" w:hAnsi="国标仿宋-GB/T 2312" w:eastAsia="仿宋_GB2312" w:cs="国标仿宋-GB/T 2312"/>
          <w:spacing w:val="0"/>
          <w:sz w:val="32"/>
          <w:szCs w:val="32"/>
        </w:rPr>
        <w:t>本</w:t>
      </w:r>
      <w:r>
        <w:rPr>
          <w:rFonts w:hint="eastAsia" w:ascii="仿宋_GB2312" w:hAnsi="国标仿宋-GB/T 2312" w:eastAsia="仿宋_GB2312" w:cs="国标仿宋-GB/T 2312"/>
          <w:spacing w:val="0"/>
          <w:sz w:val="32"/>
          <w:szCs w:val="32"/>
          <w:lang w:eastAsia="zh-CN"/>
        </w:rPr>
        <w:t>规定</w:t>
      </w:r>
      <w:r>
        <w:rPr>
          <w:rFonts w:hint="eastAsia" w:ascii="仿宋_GB2312" w:hAnsi="国标仿宋-GB/T 2312" w:eastAsia="仿宋_GB2312" w:cs="国标仿宋-GB/T 2312"/>
          <w:color w:val="auto"/>
          <w:spacing w:val="0"/>
          <w:sz w:val="32"/>
          <w:szCs w:val="32"/>
        </w:rPr>
        <w:t>中的</w:t>
      </w:r>
      <w:r>
        <w:rPr>
          <w:rFonts w:hint="eastAsia" w:ascii="仿宋_GB2312" w:hAnsi="国标仿宋-GB/T 2312" w:eastAsia="仿宋_GB2312" w:cs="国标仿宋-GB/T 2312"/>
          <w:color w:val="auto"/>
          <w:spacing w:val="0"/>
          <w:sz w:val="32"/>
          <w:szCs w:val="32"/>
          <w:lang w:eastAsia="zh-CN"/>
        </w:rPr>
        <w:t>具有完全民事行为能力和自主经营能力的残疾人</w:t>
      </w:r>
      <w:r>
        <w:rPr>
          <w:rFonts w:hint="eastAsia" w:ascii="仿宋_GB2312" w:hAnsi="国标仿宋-GB/T 2312" w:eastAsia="仿宋_GB2312" w:cs="国标仿宋-GB/T 2312"/>
          <w:spacing w:val="0"/>
          <w:sz w:val="32"/>
          <w:szCs w:val="32"/>
          <w:lang w:eastAsia="zh-CN"/>
        </w:rPr>
        <w:t>，</w:t>
      </w:r>
      <w:r>
        <w:rPr>
          <w:rFonts w:hint="eastAsia" w:ascii="仿宋_GB2312" w:hAnsi="国标仿宋-GB/T 2312" w:eastAsia="仿宋_GB2312" w:cs="国标仿宋-GB/T 2312"/>
          <w:spacing w:val="0"/>
          <w:sz w:val="32"/>
          <w:szCs w:val="32"/>
        </w:rPr>
        <w:t>军队（武警部队）依法退役并以自主就业方式安置的军士和义务兵</w:t>
      </w:r>
      <w:r>
        <w:rPr>
          <w:rFonts w:hint="eastAsia" w:ascii="仿宋_GB2312" w:hAnsi="国标仿宋-GB/T 2312" w:eastAsia="仿宋_GB2312" w:cs="国标仿宋-GB/T 2312"/>
          <w:spacing w:val="0"/>
          <w:sz w:val="32"/>
          <w:szCs w:val="32"/>
          <w:lang w:eastAsia="zh-CN"/>
        </w:rPr>
        <w:t>，</w:t>
      </w:r>
      <w:r>
        <w:rPr>
          <w:rFonts w:hint="eastAsia" w:ascii="仿宋_GB2312" w:hAnsi="国标仿宋-GB/T 2312" w:eastAsia="仿宋_GB2312" w:cs="国标仿宋-GB/T 2312"/>
          <w:spacing w:val="0"/>
          <w:sz w:val="32"/>
          <w:szCs w:val="32"/>
        </w:rPr>
        <w:t>申请主体与经营主体必须一致。</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华文楷体" w:eastAsia="仿宋_GB2312" w:cs="华文楷体"/>
          <w:spacing w:val="0"/>
          <w:sz w:val="32"/>
          <w:szCs w:val="32"/>
          <w:lang w:eastAsia="zh-CN"/>
        </w:rPr>
      </w:pPr>
      <w:r>
        <w:rPr>
          <w:rFonts w:hint="eastAsia" w:ascii="仿宋_GB2312" w:hAnsi="国标仿宋-GB/T 2312" w:eastAsia="仿宋_GB2312" w:cs="国标仿宋-GB/T 2312"/>
          <w:spacing w:val="0"/>
          <w:sz w:val="32"/>
          <w:szCs w:val="32"/>
          <w:lang w:eastAsia="zh-CN"/>
        </w:rPr>
        <w:t>（二）</w:t>
      </w:r>
      <w:r>
        <w:rPr>
          <w:rFonts w:hint="eastAsia" w:ascii="仿宋_GB2312" w:hAnsi="国标仿宋-GB/T 2312" w:eastAsia="仿宋_GB2312" w:cs="国标仿宋-GB/T 2312"/>
          <w:spacing w:val="0"/>
          <w:sz w:val="32"/>
          <w:szCs w:val="32"/>
        </w:rPr>
        <w:t>本</w:t>
      </w:r>
      <w:r>
        <w:rPr>
          <w:rFonts w:hint="eastAsia" w:ascii="仿宋_GB2312" w:hAnsi="国标仿宋-GB/T 2312" w:eastAsia="仿宋_GB2312" w:cs="国标仿宋-GB/T 2312"/>
          <w:spacing w:val="0"/>
          <w:sz w:val="32"/>
          <w:szCs w:val="32"/>
          <w:lang w:eastAsia="zh-CN"/>
        </w:rPr>
        <w:t>规定</w:t>
      </w:r>
      <w:r>
        <w:rPr>
          <w:rFonts w:hint="eastAsia" w:ascii="仿宋_GB2312" w:hAnsi="国标仿宋-GB/T 2312" w:eastAsia="仿宋_GB2312" w:cs="国标仿宋-GB/T 2312"/>
          <w:spacing w:val="0"/>
          <w:sz w:val="32"/>
          <w:szCs w:val="32"/>
        </w:rPr>
        <w:t>中</w:t>
      </w:r>
      <w:r>
        <w:rPr>
          <w:rFonts w:hint="eastAsia" w:ascii="仿宋_GB2312" w:hAnsi="国标仿宋-GB/T 2312" w:eastAsia="仿宋_GB2312" w:cs="国标仿宋-GB/T 2312"/>
          <w:spacing w:val="0"/>
          <w:sz w:val="32"/>
          <w:szCs w:val="32"/>
          <w:lang w:eastAsia="zh-CN"/>
        </w:rPr>
        <w:t>具有完全民事行为能力和自主经营能力的法定军、警烈属（以烈士证、优待证持证人为准）。若在全国范围内申请办理烟草专卖零售许可证已享受优抚政策的，本次不再享受优抚政策。</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楷体_GB2312" w:hAnsi="华文楷体" w:eastAsia="楷体_GB2312" w:cs="华文楷体"/>
          <w:spacing w:val="0"/>
          <w:sz w:val="32"/>
          <w:szCs w:val="32"/>
          <w:lang w:eastAsia="zh-CN"/>
        </w:rPr>
      </w:pPr>
      <w:r>
        <w:rPr>
          <w:rFonts w:hint="eastAsia" w:ascii="楷体_GB2312" w:hAnsi="华文楷体" w:eastAsia="楷体_GB2312" w:cs="华文楷体"/>
          <w:spacing w:val="0"/>
          <w:sz w:val="32"/>
          <w:szCs w:val="32"/>
          <w:lang w:eastAsia="zh-CN"/>
        </w:rPr>
        <w:t>第十七条</w:t>
      </w:r>
      <w:r>
        <w:rPr>
          <w:rFonts w:hint="eastAsia" w:ascii="楷体_GB2312" w:hAnsi="华文楷体" w:eastAsia="楷体_GB2312" w:cs="华文楷体"/>
          <w:spacing w:val="0"/>
          <w:sz w:val="32"/>
          <w:szCs w:val="32"/>
          <w:lang w:val="en-US" w:eastAsia="zh-CN"/>
        </w:rPr>
        <w:t xml:space="preserve">  </w:t>
      </w:r>
      <w:r>
        <w:rPr>
          <w:rFonts w:hint="eastAsia" w:ascii="楷体_GB2312" w:hAnsi="华文楷体" w:eastAsia="楷体_GB2312" w:cs="华文楷体"/>
          <w:spacing w:val="0"/>
          <w:sz w:val="32"/>
          <w:szCs w:val="32"/>
        </w:rPr>
        <w:t>测量标准（见示意图）</w:t>
      </w:r>
      <w:r>
        <w:rPr>
          <w:rFonts w:hint="eastAsia" w:ascii="楷体_GB2312" w:hAnsi="华文楷体" w:eastAsia="楷体_GB2312" w:cs="华文楷体"/>
          <w:spacing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spacing w:val="0"/>
          <w:sz w:val="32"/>
          <w:szCs w:val="32"/>
        </w:rPr>
      </w:pPr>
      <w:r>
        <w:rPr>
          <w:rFonts w:hint="eastAsia" w:ascii="仿宋_GB2312" w:hAnsi="国标仿宋-GB/T 2312" w:eastAsia="仿宋_GB2312" w:cs="国标仿宋-GB/T 2312"/>
          <w:spacing w:val="0"/>
          <w:sz w:val="32"/>
          <w:szCs w:val="32"/>
        </w:rPr>
        <w:t>本规定中的各零售点间距的测量及零售点与中小学校、幼儿园的距离测量遵循以下规则：</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spacing w:val="0"/>
          <w:sz w:val="32"/>
          <w:szCs w:val="32"/>
        </w:rPr>
      </w:pPr>
      <w:r>
        <w:rPr>
          <w:rFonts w:hint="eastAsia" w:ascii="仿宋_GB2312" w:hAnsi="国标仿宋-GB/T 2312" w:eastAsia="仿宋_GB2312" w:cs="国标仿宋-GB/T 2312"/>
          <w:spacing w:val="0"/>
          <w:sz w:val="32"/>
          <w:szCs w:val="32"/>
          <w:lang w:eastAsia="zh-CN"/>
        </w:rPr>
        <w:t>（一）</w:t>
      </w:r>
      <w:r>
        <w:rPr>
          <w:rFonts w:hint="eastAsia" w:ascii="仿宋_GB2312" w:hAnsi="国标仿宋-GB/T 2312" w:eastAsia="仿宋_GB2312" w:cs="国标仿宋-GB/T 2312"/>
          <w:spacing w:val="0"/>
          <w:sz w:val="32"/>
          <w:szCs w:val="32"/>
        </w:rPr>
        <w:t>零售点的测量起始点为消费者正常出入口门框的砖墙或者预制墙，有多个出入口的，选择零售点间距离最近出入口门框的砖墙或预制墙作为起始点，但出入口不包括员工通道、货物通道、消防通道、应急通道、垃圾通道、停车场通道等。</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spacing w:val="0"/>
          <w:sz w:val="32"/>
          <w:szCs w:val="32"/>
        </w:rPr>
      </w:pPr>
      <w:r>
        <w:rPr>
          <w:rFonts w:hint="eastAsia" w:ascii="仿宋_GB2312" w:hAnsi="国标仿宋-GB/T 2312" w:eastAsia="仿宋_GB2312" w:cs="国标仿宋-GB/T 2312"/>
          <w:spacing w:val="0"/>
          <w:sz w:val="32"/>
          <w:szCs w:val="32"/>
          <w:lang w:eastAsia="zh-CN"/>
        </w:rPr>
        <w:t>（二）</w:t>
      </w:r>
      <w:r>
        <w:rPr>
          <w:rFonts w:hint="eastAsia" w:ascii="仿宋_GB2312" w:hAnsi="国标仿宋-GB/T 2312" w:eastAsia="仿宋_GB2312" w:cs="国标仿宋-GB/T 2312"/>
          <w:spacing w:val="0"/>
          <w:sz w:val="32"/>
          <w:szCs w:val="32"/>
        </w:rPr>
        <w:t>中小学校、幼儿园的测量起始点为行人出入通道口最近门框的砖墙或者预制墙，有多个出入通道的，选择距离零售点最近的出入通道门框砖墙为起始点。</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spacing w:val="0"/>
          <w:sz w:val="32"/>
          <w:szCs w:val="32"/>
        </w:rPr>
      </w:pPr>
      <w:r>
        <w:rPr>
          <w:rFonts w:hint="eastAsia" w:ascii="仿宋_GB2312" w:hAnsi="国标仿宋-GB/T 2312" w:eastAsia="仿宋_GB2312" w:cs="国标仿宋-GB/T 2312"/>
          <w:spacing w:val="0"/>
          <w:sz w:val="32"/>
          <w:szCs w:val="32"/>
          <w:lang w:eastAsia="zh-CN"/>
        </w:rPr>
        <w:t>（三）</w:t>
      </w:r>
      <w:r>
        <w:rPr>
          <w:rFonts w:hint="eastAsia" w:ascii="仿宋_GB2312" w:hAnsi="国标仿宋-GB/T 2312" w:eastAsia="仿宋_GB2312" w:cs="国标仿宋-GB/T 2312"/>
          <w:spacing w:val="0"/>
          <w:sz w:val="32"/>
          <w:szCs w:val="32"/>
        </w:rPr>
        <w:t>测量方式应以行人可通行、符合交通法律法规和消费者日常生活习惯的最近通行线路进行测量。存在≤60cm可跨越较低障碍物时直线测量，障碍物≥60cm时，以贴近障碍物绕行测量。道路黄</w:t>
      </w:r>
      <w:r>
        <w:rPr>
          <w:rFonts w:hint="eastAsia" w:ascii="仿宋_GB2312" w:hAnsi="国标仿宋-GB/T 2312" w:eastAsia="仿宋_GB2312" w:cs="国标仿宋-GB/T 2312"/>
          <w:spacing w:val="0"/>
          <w:sz w:val="32"/>
          <w:szCs w:val="32"/>
          <w:lang w:eastAsia="zh-CN"/>
        </w:rPr>
        <w:t>（</w:t>
      </w:r>
      <w:r>
        <w:rPr>
          <w:rFonts w:hint="eastAsia" w:ascii="仿宋_GB2312" w:hAnsi="国标仿宋-GB/T 2312" w:eastAsia="仿宋_GB2312" w:cs="国标仿宋-GB/T 2312"/>
          <w:spacing w:val="0"/>
          <w:sz w:val="32"/>
          <w:szCs w:val="32"/>
        </w:rPr>
        <w:t>白</w:t>
      </w:r>
      <w:r>
        <w:rPr>
          <w:rFonts w:hint="default" w:ascii="仿宋_GB2312" w:hAnsi="国标仿宋-GB/T 2312" w:eastAsia="仿宋_GB2312" w:cs="国标仿宋-GB/T 2312"/>
          <w:spacing w:val="0"/>
          <w:sz w:val="32"/>
          <w:szCs w:val="32"/>
          <w:lang w:val="en-US"/>
        </w:rPr>
        <w:t>）</w:t>
      </w:r>
      <w:r>
        <w:rPr>
          <w:rFonts w:hint="eastAsia" w:ascii="仿宋_GB2312" w:hAnsi="国标仿宋-GB/T 2312" w:eastAsia="仿宋_GB2312" w:cs="国标仿宋-GB/T 2312"/>
          <w:spacing w:val="0"/>
          <w:sz w:val="32"/>
          <w:szCs w:val="32"/>
        </w:rPr>
        <w:t>实线等按交通相关法规视为不可通行的，测量时需沿最近的斑马线测量，个别特殊区域按实际情况处理。</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spacing w:val="0"/>
          <w:sz w:val="32"/>
          <w:szCs w:val="32"/>
        </w:rPr>
      </w:pPr>
      <w:r>
        <w:rPr>
          <w:rFonts w:hint="eastAsia" w:ascii="仿宋_GB2312" w:hAnsi="国标仿宋-GB/T 2312" w:eastAsia="仿宋_GB2312" w:cs="国标仿宋-GB/T 2312"/>
          <w:spacing w:val="0"/>
          <w:sz w:val="32"/>
          <w:szCs w:val="32"/>
          <w:lang w:eastAsia="zh-CN"/>
        </w:rPr>
        <w:t>（四）</w:t>
      </w:r>
      <w:r>
        <w:rPr>
          <w:rFonts w:hint="eastAsia" w:ascii="仿宋_GB2312" w:hAnsi="国标仿宋-GB/T 2312" w:eastAsia="仿宋_GB2312" w:cs="国标仿宋-GB/T 2312"/>
          <w:spacing w:val="0"/>
          <w:sz w:val="32"/>
          <w:szCs w:val="32"/>
        </w:rPr>
        <w:t>测量过程中遇到台阶时，出入口台阶高度不计算在内。</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spacing w:val="0"/>
          <w:sz w:val="32"/>
          <w:szCs w:val="32"/>
        </w:rPr>
      </w:pPr>
      <w:r>
        <w:rPr>
          <w:rFonts w:hint="eastAsia" w:ascii="仿宋_GB2312" w:hAnsi="国标仿宋-GB/T 2312" w:eastAsia="仿宋_GB2312" w:cs="国标仿宋-GB/T 2312"/>
          <w:spacing w:val="0"/>
          <w:sz w:val="32"/>
          <w:szCs w:val="32"/>
          <w:lang w:eastAsia="zh-CN"/>
        </w:rPr>
        <w:t>（五）</w:t>
      </w:r>
      <w:r>
        <w:rPr>
          <w:rFonts w:hint="eastAsia" w:ascii="仿宋_GB2312" w:hAnsi="国标仿宋-GB/T 2312" w:eastAsia="仿宋_GB2312" w:cs="国标仿宋-GB/T 2312"/>
          <w:spacing w:val="0"/>
          <w:sz w:val="32"/>
          <w:szCs w:val="32"/>
        </w:rPr>
        <w:t>测量路线中出现货物堆积、车辆停放、临时路障、临时隔离等非常规、可移动物体等临时障碍物的，距离不予计算。</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spacing w:val="0"/>
          <w:sz w:val="32"/>
          <w:szCs w:val="32"/>
        </w:rPr>
      </w:pPr>
      <w:r>
        <w:rPr>
          <w:rFonts w:hint="eastAsia" w:ascii="仿宋_GB2312" w:hAnsi="国标仿宋-GB/T 2312" w:eastAsia="仿宋_GB2312" w:cs="国标仿宋-GB/T 2312"/>
          <w:spacing w:val="0"/>
          <w:sz w:val="32"/>
          <w:szCs w:val="32"/>
          <w:lang w:eastAsia="zh-CN"/>
        </w:rPr>
        <w:t>（六）</w:t>
      </w:r>
      <w:r>
        <w:rPr>
          <w:rFonts w:hint="eastAsia" w:ascii="仿宋_GB2312" w:hAnsi="国标仿宋-GB/T 2312" w:eastAsia="仿宋_GB2312" w:cs="国标仿宋-GB/T 2312"/>
          <w:spacing w:val="0"/>
          <w:sz w:val="32"/>
          <w:szCs w:val="32"/>
        </w:rPr>
        <w:t>间隔距离、经营场所面积原则上以勘验人员测量记录为准，测量结果在临界值1%范围以内，申请人或利害关系人对测量结果有疑义的，经三次测量，以平均值作为测量结果予以记录。</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黑体" w:hAnsi="黑体" w:eastAsia="黑体" w:cs="国标黑体"/>
          <w:spacing w:val="0"/>
          <w:sz w:val="32"/>
          <w:szCs w:val="32"/>
          <w:lang w:val="en-US" w:eastAsia="zh-CN"/>
        </w:rPr>
      </w:pPr>
      <w:r>
        <w:rPr>
          <w:rFonts w:hint="eastAsia" w:ascii="仿宋_GB2312" w:hAnsi="国标仿宋-GB/T 2312" w:eastAsia="仿宋_GB2312" w:cs="国标仿宋-GB/T 2312"/>
          <w:spacing w:val="0"/>
          <w:sz w:val="32"/>
          <w:szCs w:val="32"/>
          <w:lang w:val="en-US" w:eastAsia="zh-CN"/>
        </w:rPr>
        <w:t>（七）</w:t>
      </w:r>
      <w:r>
        <w:rPr>
          <w:rFonts w:hint="eastAsia" w:ascii="仿宋_GB2312" w:hAnsi="国标仿宋-GB/T 2312" w:eastAsia="仿宋_GB2312" w:cs="国标仿宋-GB/T 2312"/>
          <w:spacing w:val="0"/>
          <w:sz w:val="32"/>
          <w:szCs w:val="32"/>
        </w:rPr>
        <w:t>如遇本指导意见未明确测量方法的特殊情形的，测量方法由</w:t>
      </w:r>
      <w:r>
        <w:rPr>
          <w:rFonts w:hint="eastAsia" w:ascii="仿宋_GB2312" w:hAnsi="国标仿宋-GB/T 2312" w:eastAsia="仿宋_GB2312" w:cs="国标仿宋-GB/T 2312"/>
          <w:spacing w:val="0"/>
          <w:sz w:val="32"/>
          <w:szCs w:val="32"/>
          <w:lang w:eastAsia="zh-CN"/>
        </w:rPr>
        <w:t>庆城县</w:t>
      </w:r>
      <w:r>
        <w:rPr>
          <w:rFonts w:hint="eastAsia" w:ascii="仿宋_GB2312" w:hAnsi="国标仿宋-GB/T 2312" w:eastAsia="仿宋_GB2312" w:cs="国标仿宋-GB/T 2312"/>
          <w:spacing w:val="0"/>
          <w:sz w:val="32"/>
          <w:szCs w:val="32"/>
        </w:rPr>
        <w:t>烟草专卖局确定。</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CESI楷体-GB2312" w:hAnsi="CESI楷体-GB2312" w:eastAsia="CESI楷体-GB2312" w:cs="CESI楷体-GB2312"/>
          <w:b w:val="0"/>
          <w:bCs/>
          <w:spacing w:val="0"/>
          <w:sz w:val="32"/>
          <w:szCs w:val="32"/>
        </w:rPr>
      </w:pPr>
      <w:r>
        <w:rPr>
          <w:rFonts w:hint="eastAsia" w:ascii="黑体" w:hAnsi="黑体" w:eastAsia="黑体" w:cs="国标黑体"/>
          <w:spacing w:val="0"/>
          <w:sz w:val="32"/>
          <w:szCs w:val="32"/>
          <w:lang w:val="en-US" w:eastAsia="zh-CN"/>
        </w:rPr>
        <w:t xml:space="preserve">第八章 </w:t>
      </w:r>
      <w:r>
        <w:rPr>
          <w:rFonts w:hint="eastAsia" w:ascii="CESI黑体-GB2312" w:hAnsi="CESI黑体-GB2312" w:eastAsia="CESI黑体-GB2312" w:cs="CESI黑体-GB2312"/>
          <w:spacing w:val="0"/>
          <w:sz w:val="32"/>
          <w:szCs w:val="32"/>
          <w:lang w:eastAsia="zh-CN"/>
        </w:rPr>
        <w:t>附则</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spacing w:val="0"/>
          <w:sz w:val="32"/>
          <w:szCs w:val="32"/>
          <w:lang w:eastAsia="zh-CN"/>
        </w:rPr>
      </w:pPr>
      <w:r>
        <w:rPr>
          <w:rFonts w:hint="eastAsia" w:ascii="楷体_GB2312" w:hAnsi="华文楷体" w:eastAsia="楷体_GB2312" w:cs="华文楷体"/>
          <w:spacing w:val="0"/>
          <w:sz w:val="32"/>
          <w:szCs w:val="32"/>
          <w:lang w:eastAsia="zh-CN"/>
        </w:rPr>
        <w:t>第十八条</w:t>
      </w:r>
      <w:r>
        <w:rPr>
          <w:rFonts w:hint="eastAsia" w:ascii="楷体_GB2312" w:hAnsi="华文楷体" w:eastAsia="楷体_GB2312" w:cs="华文楷体"/>
          <w:spacing w:val="0"/>
          <w:sz w:val="32"/>
          <w:szCs w:val="32"/>
          <w:lang w:val="en-US" w:eastAsia="zh-CN"/>
        </w:rPr>
        <w:t xml:space="preserve"> </w:t>
      </w:r>
      <w:r>
        <w:rPr>
          <w:rFonts w:hint="eastAsia" w:ascii="仿宋_GB2312" w:hAnsi="国标仿宋-GB/T 2312" w:eastAsia="仿宋_GB2312" w:cs="国标仿宋-GB/T 2312"/>
          <w:spacing w:val="0"/>
          <w:sz w:val="32"/>
          <w:szCs w:val="32"/>
          <w:lang w:val="en-US" w:eastAsia="zh-CN"/>
        </w:rPr>
        <w:t>本规定中所涉及的“达到”</w:t>
      </w:r>
      <w:r>
        <w:rPr>
          <w:rFonts w:hint="eastAsia" w:ascii="仿宋_GB2312" w:hAnsi="国标仿宋-GB/T 2312" w:eastAsia="仿宋_GB2312" w:cs="国标仿宋-GB/T 2312"/>
          <w:spacing w:val="0"/>
          <w:sz w:val="32"/>
          <w:szCs w:val="32"/>
          <w:lang w:eastAsia="zh-CN"/>
        </w:rPr>
        <w:t>“不超过”“以上”“不低于”含本数，“以下”不包含本数。</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spacing w:val="0"/>
          <w:sz w:val="32"/>
          <w:szCs w:val="32"/>
          <w:lang w:val="en-US" w:eastAsia="zh-CN"/>
        </w:rPr>
      </w:pPr>
      <w:r>
        <w:rPr>
          <w:rFonts w:hint="eastAsia" w:ascii="楷体_GB2312" w:hAnsi="华文楷体" w:eastAsia="楷体_GB2312" w:cs="华文楷体"/>
          <w:spacing w:val="0"/>
          <w:sz w:val="32"/>
          <w:szCs w:val="32"/>
          <w:lang w:eastAsia="zh-CN"/>
        </w:rPr>
        <w:t>第十九条</w:t>
      </w:r>
      <w:r>
        <w:rPr>
          <w:rFonts w:hint="eastAsia" w:ascii="楷体_GB2312" w:hAnsi="华文楷体" w:eastAsia="楷体_GB2312" w:cs="华文楷体"/>
          <w:spacing w:val="0"/>
          <w:sz w:val="32"/>
          <w:szCs w:val="32"/>
          <w:lang w:val="en-US" w:eastAsia="zh-CN"/>
        </w:rPr>
        <w:t xml:space="preserve"> </w:t>
      </w:r>
      <w:r>
        <w:rPr>
          <w:rFonts w:hint="eastAsia" w:ascii="仿宋_GB2312" w:hAnsi="国标仿宋-GB/T 2312" w:eastAsia="仿宋_GB2312" w:cs="国标仿宋-GB/T 2312"/>
          <w:spacing w:val="0"/>
          <w:sz w:val="32"/>
          <w:szCs w:val="32"/>
          <w:lang w:val="en-US" w:eastAsia="zh-CN"/>
        </w:rPr>
        <w:t>现场勘验应当由2名以上执法人员同时进行，并绘图、拍照，全程视频记录。</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spacing w:val="0"/>
          <w:sz w:val="32"/>
          <w:szCs w:val="32"/>
          <w:lang w:eastAsia="zh-CN"/>
        </w:rPr>
      </w:pPr>
      <w:r>
        <w:rPr>
          <w:rFonts w:hint="eastAsia" w:ascii="楷体_GB2312" w:hAnsi="华文楷体" w:eastAsia="楷体_GB2312" w:cs="华文楷体"/>
          <w:spacing w:val="0"/>
          <w:sz w:val="32"/>
          <w:szCs w:val="32"/>
          <w:lang w:eastAsia="zh-CN"/>
        </w:rPr>
        <w:t>第二十条</w:t>
      </w:r>
      <w:r>
        <w:rPr>
          <w:rFonts w:hint="eastAsia" w:ascii="楷体_GB2312" w:hAnsi="华文楷体" w:eastAsia="楷体_GB2312" w:cs="华文楷体"/>
          <w:spacing w:val="0"/>
          <w:sz w:val="32"/>
          <w:szCs w:val="32"/>
          <w:lang w:val="en-US" w:eastAsia="zh-CN"/>
        </w:rPr>
        <w:t xml:space="preserve"> </w:t>
      </w:r>
      <w:r>
        <w:rPr>
          <w:rFonts w:hint="eastAsia" w:ascii="仿宋_GB2312" w:hAnsi="国标仿宋-GB/T 2312" w:eastAsia="仿宋_GB2312" w:cs="国标仿宋-GB/T 2312"/>
          <w:spacing w:val="0"/>
          <w:sz w:val="32"/>
          <w:szCs w:val="32"/>
          <w:lang w:eastAsia="zh-CN"/>
        </w:rPr>
        <w:t>本规定由庆城县烟草专卖局负责解释。</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spacing w:val="0"/>
          <w:sz w:val="32"/>
          <w:szCs w:val="32"/>
          <w:lang w:eastAsia="zh-CN"/>
        </w:rPr>
      </w:pPr>
      <w:r>
        <w:rPr>
          <w:rFonts w:hint="eastAsia" w:ascii="楷体_GB2312" w:hAnsi="华文楷体" w:eastAsia="楷体_GB2312" w:cs="华文楷体"/>
          <w:spacing w:val="0"/>
          <w:sz w:val="32"/>
          <w:szCs w:val="32"/>
          <w:lang w:eastAsia="zh-CN"/>
        </w:rPr>
        <w:t>第二十一条</w:t>
      </w:r>
      <w:r>
        <w:rPr>
          <w:rFonts w:hint="eastAsia" w:ascii="楷体_GB2312" w:hAnsi="华文楷体" w:eastAsia="楷体_GB2312" w:cs="华文楷体"/>
          <w:spacing w:val="0"/>
          <w:sz w:val="32"/>
          <w:szCs w:val="32"/>
          <w:lang w:val="en-US" w:eastAsia="zh-CN"/>
        </w:rPr>
        <w:t xml:space="preserve"> </w:t>
      </w:r>
      <w:r>
        <w:rPr>
          <w:rFonts w:hint="eastAsia" w:ascii="仿宋_GB2312" w:hAnsi="国标仿宋-GB/T 2312" w:eastAsia="仿宋_GB2312" w:cs="国标仿宋-GB/T 2312"/>
          <w:spacing w:val="0"/>
          <w:sz w:val="32"/>
          <w:szCs w:val="32"/>
          <w:lang w:eastAsia="zh-CN"/>
        </w:rPr>
        <w:t>本规定未尽事宜，遵照《中华人民共和国烟草专卖法》、《中华人民共和国烟草专卖法实施条例》《烟草专卖许可证管理办法》《烟草专卖许可证管理办法实施细则》等相关法律法规规章规定执行。本规定内容与后续颁布的法律法规、制度文件不一致的，从其规定。</w:t>
      </w:r>
    </w:p>
    <w:p>
      <w:pPr>
        <w:keepNext w:val="0"/>
        <w:keepLines w:val="0"/>
        <w:pageBreakBefore w:val="0"/>
        <w:kinsoku/>
        <w:wordWrap/>
        <w:overflowPunct/>
        <w:topLinePunct w:val="0"/>
        <w:autoSpaceDE/>
        <w:autoSpaceDN/>
        <w:bidi w:val="0"/>
        <w:adjustRightInd/>
        <w:snapToGrid/>
        <w:spacing w:line="560" w:lineRule="exact"/>
        <w:ind w:firstLine="684" w:firstLineChars="214"/>
        <w:textAlignment w:val="auto"/>
        <w:rPr>
          <w:rFonts w:hint="eastAsia" w:ascii="仿宋_GB2312" w:hAnsi="国标仿宋-GB/T 2312" w:eastAsia="仿宋_GB2312" w:cs="国标仿宋-GB/T 2312"/>
          <w:spacing w:val="0"/>
          <w:sz w:val="32"/>
          <w:szCs w:val="32"/>
          <w:lang w:eastAsia="zh-CN"/>
        </w:rPr>
      </w:pPr>
      <w:r>
        <w:rPr>
          <w:rFonts w:hint="eastAsia" w:ascii="楷体_GB2312" w:hAnsi="华文楷体" w:eastAsia="楷体_GB2312" w:cs="华文楷体"/>
          <w:spacing w:val="0"/>
          <w:sz w:val="32"/>
          <w:szCs w:val="32"/>
          <w:lang w:eastAsia="zh-CN"/>
        </w:rPr>
        <w:t xml:space="preserve">第二十二条 </w:t>
      </w:r>
      <w:r>
        <w:rPr>
          <w:rFonts w:hint="eastAsia" w:ascii="仿宋_GB2312" w:hAnsi="国标仿宋-GB/T 2312" w:eastAsia="仿宋_GB2312" w:cs="国标仿宋-GB/T 2312"/>
          <w:spacing w:val="0"/>
          <w:sz w:val="32"/>
          <w:szCs w:val="32"/>
          <w:lang w:eastAsia="zh-CN"/>
        </w:rPr>
        <w:t>本规定自发布之日起实施，有效期五年。</w:t>
      </w:r>
      <w:r>
        <w:rPr>
          <w:rFonts w:hint="eastAsia" w:ascii="仿宋_GB2312" w:hAnsi="国标仿宋-GB/T 2312" w:eastAsia="仿宋_GB2312" w:cs="国标仿宋-GB/T 2312"/>
          <w:spacing w:val="0"/>
          <w:sz w:val="32"/>
          <w:szCs w:val="32"/>
          <w:lang w:val="en-US" w:eastAsia="zh-CN"/>
        </w:rPr>
        <w:t>2023年10月8日实施的</w:t>
      </w:r>
      <w:r>
        <w:rPr>
          <w:rFonts w:hint="eastAsia" w:ascii="仿宋_GB2312" w:hAnsi="国标仿宋-GB/T 2312" w:eastAsia="仿宋_GB2312" w:cs="国标仿宋-GB/T 2312"/>
          <w:spacing w:val="0"/>
          <w:sz w:val="32"/>
          <w:szCs w:val="32"/>
          <w:lang w:eastAsia="zh-CN"/>
        </w:rPr>
        <w:t>《庆城县烟草制品零售点合理布局规定202</w:t>
      </w:r>
      <w:r>
        <w:rPr>
          <w:rFonts w:hint="eastAsia" w:ascii="仿宋_GB2312" w:hAnsi="国标仿宋-GB/T 2312" w:eastAsia="仿宋_GB2312" w:cs="国标仿宋-GB/T 2312"/>
          <w:spacing w:val="0"/>
          <w:sz w:val="32"/>
          <w:szCs w:val="32"/>
          <w:lang w:val="en-US" w:eastAsia="zh-CN"/>
        </w:rPr>
        <w:t>3年</w:t>
      </w:r>
      <w:r>
        <w:rPr>
          <w:rFonts w:hint="eastAsia" w:ascii="仿宋_GB2312" w:hAnsi="国标仿宋-GB/T 2312" w:eastAsia="仿宋_GB2312" w:cs="国标仿宋-GB/T 2312"/>
          <w:spacing w:val="0"/>
          <w:sz w:val="32"/>
          <w:szCs w:val="32"/>
          <w:lang w:eastAsia="zh-CN"/>
        </w:rPr>
        <w:t>-202</w:t>
      </w:r>
      <w:r>
        <w:rPr>
          <w:rFonts w:hint="eastAsia" w:ascii="仿宋_GB2312" w:hAnsi="国标仿宋-GB/T 2312" w:eastAsia="仿宋_GB2312" w:cs="国标仿宋-GB/T 2312"/>
          <w:spacing w:val="0"/>
          <w:sz w:val="32"/>
          <w:szCs w:val="32"/>
          <w:lang w:val="en-US" w:eastAsia="zh-CN"/>
        </w:rPr>
        <w:t>8年</w:t>
      </w:r>
      <w:r>
        <w:rPr>
          <w:rFonts w:hint="eastAsia" w:ascii="仿宋_GB2312" w:hAnsi="国标仿宋-GB/T 2312" w:eastAsia="仿宋_GB2312" w:cs="国标仿宋-GB/T 2312"/>
          <w:spacing w:val="0"/>
          <w:sz w:val="32"/>
          <w:szCs w:val="32"/>
          <w:lang w:eastAsia="zh-CN"/>
        </w:rPr>
        <w:t>》（</w:t>
      </w:r>
      <w:bookmarkStart w:id="0" w:name="wenhao"/>
      <w:r>
        <w:rPr>
          <w:rFonts w:hint="eastAsia" w:ascii="仿宋_GB2312" w:hAnsi="仿宋_GB2312" w:eastAsia="仿宋_GB2312" w:cs="仿宋_GB2312"/>
          <w:color w:val="010000"/>
          <w:sz w:val="32"/>
          <w:szCs w:val="32"/>
          <w:lang w:val="en-US"/>
        </w:rPr>
        <w:t>庆烟</w:t>
      </w:r>
      <w:r>
        <w:rPr>
          <w:rFonts w:hint="eastAsia" w:ascii="仿宋_GB2312" w:hAnsi="仿宋_GB2312" w:eastAsia="仿宋_GB2312" w:cs="仿宋_GB2312"/>
          <w:color w:val="010000"/>
          <w:sz w:val="32"/>
          <w:szCs w:val="32"/>
          <w:lang w:val="en-US" w:eastAsia="zh-CN"/>
        </w:rPr>
        <w:t>专</w:t>
      </w:r>
      <w:r>
        <w:rPr>
          <w:rFonts w:hint="eastAsia" w:ascii="仿宋_GB2312" w:hAnsi="仿宋_GB2312" w:eastAsia="仿宋_GB2312" w:cs="仿宋_GB2312"/>
          <w:color w:val="010000"/>
          <w:sz w:val="32"/>
          <w:szCs w:val="32"/>
          <w:lang w:val="en-US"/>
        </w:rPr>
        <w:t>〔202</w:t>
      </w:r>
      <w:r>
        <w:rPr>
          <w:rFonts w:hint="eastAsia" w:ascii="仿宋_GB2312" w:hAnsi="仿宋_GB2312" w:eastAsia="仿宋_GB2312" w:cs="仿宋_GB2312"/>
          <w:color w:val="010000"/>
          <w:sz w:val="32"/>
          <w:szCs w:val="32"/>
          <w:lang w:val="en-US" w:eastAsia="zh-CN"/>
        </w:rPr>
        <w:t>3</w:t>
      </w:r>
      <w:r>
        <w:rPr>
          <w:rFonts w:hint="eastAsia" w:ascii="仿宋_GB2312" w:hAnsi="仿宋_GB2312" w:eastAsia="仿宋_GB2312" w:cs="仿宋_GB2312"/>
          <w:color w:val="010000"/>
          <w:sz w:val="32"/>
          <w:szCs w:val="32"/>
          <w:lang w:val="en-US"/>
        </w:rPr>
        <w:t>〕</w:t>
      </w:r>
      <w:r>
        <w:rPr>
          <w:rFonts w:hint="eastAsia" w:ascii="仿宋_GB2312" w:hAnsi="仿宋_GB2312" w:eastAsia="仿宋_GB2312" w:cs="仿宋_GB2312"/>
          <w:color w:val="010000"/>
          <w:sz w:val="32"/>
          <w:szCs w:val="32"/>
          <w:lang w:val="en-US" w:eastAsia="zh-CN"/>
        </w:rPr>
        <w:t>18</w:t>
      </w:r>
      <w:r>
        <w:rPr>
          <w:rFonts w:hint="eastAsia" w:ascii="仿宋_GB2312" w:hAnsi="仿宋_GB2312" w:eastAsia="仿宋_GB2312" w:cs="仿宋_GB2312"/>
          <w:color w:val="010000"/>
          <w:sz w:val="32"/>
          <w:szCs w:val="32"/>
          <w:lang w:val="en-US"/>
        </w:rPr>
        <w:t>号</w:t>
      </w:r>
      <w:bookmarkEnd w:id="0"/>
      <w:r>
        <w:rPr>
          <w:rFonts w:hint="eastAsia" w:ascii="仿宋_GB2312" w:hAnsi="国标仿宋-GB/T 2312" w:eastAsia="仿宋_GB2312" w:cs="国标仿宋-GB/T 2312"/>
          <w:spacing w:val="0"/>
          <w:sz w:val="32"/>
          <w:szCs w:val="32"/>
          <w:lang w:eastAsia="zh-CN"/>
        </w:rPr>
        <w:t>）同时废止。</w:t>
      </w:r>
    </w:p>
    <w:p>
      <w:pPr>
        <w:ind w:firstLine="640" w:firstLineChars="200"/>
        <w:rPr>
          <w:rFonts w:ascii="仿宋" w:hAnsi="仿宋" w:eastAsia="仿宋"/>
          <w:spacing w:val="0"/>
          <w:sz w:val="32"/>
          <w:szCs w:val="32"/>
        </w:rPr>
      </w:pPr>
    </w:p>
    <w:p>
      <w:pPr>
        <w:ind w:firstLine="640" w:firstLineChars="200"/>
        <w:rPr>
          <w:rFonts w:ascii="仿宋" w:hAnsi="仿宋" w:eastAsia="仿宋" w:cs="宋体"/>
          <w:b/>
          <w:bCs/>
          <w:color w:val="000000"/>
          <w:spacing w:val="0"/>
          <w:sz w:val="44"/>
          <w:szCs w:val="44"/>
        </w:rPr>
      </w:pPr>
      <w:r>
        <w:rPr>
          <w:rFonts w:ascii="仿宋" w:hAnsi="仿宋" w:eastAsia="仿宋"/>
          <w:spacing w:val="0"/>
          <w:sz w:val="32"/>
          <w:szCs w:val="32"/>
        </w:rPr>
        <w:t>附件：《</w:t>
      </w:r>
      <w:r>
        <w:rPr>
          <w:rFonts w:hint="eastAsia" w:ascii="仿宋" w:hAnsi="仿宋" w:eastAsia="仿宋"/>
          <w:spacing w:val="0"/>
          <w:sz w:val="32"/>
          <w:szCs w:val="32"/>
        </w:rPr>
        <w:t>庆城</w:t>
      </w:r>
      <w:r>
        <w:rPr>
          <w:rFonts w:ascii="仿宋" w:hAnsi="仿宋" w:eastAsia="仿宋"/>
          <w:spacing w:val="0"/>
          <w:sz w:val="32"/>
          <w:szCs w:val="32"/>
        </w:rPr>
        <w:t>县烟草制品零售点间隔距离测量标准》</w:t>
      </w:r>
    </w:p>
    <w:p>
      <w:pPr>
        <w:spacing w:line="360" w:lineRule="auto"/>
        <w:jc w:val="left"/>
        <w:rPr>
          <w:rFonts w:hint="eastAsia" w:ascii="黑体" w:hAnsi="黑体" w:eastAsia="黑体" w:cs="CESI黑体-GB2312"/>
          <w:spacing w:val="0"/>
          <w:sz w:val="32"/>
          <w:szCs w:val="32"/>
        </w:rPr>
      </w:pPr>
    </w:p>
    <w:p>
      <w:pPr>
        <w:spacing w:line="360" w:lineRule="auto"/>
        <w:jc w:val="left"/>
        <w:rPr>
          <w:rFonts w:hint="eastAsia" w:ascii="黑体" w:hAnsi="黑体" w:eastAsia="黑体" w:cs="CESI黑体-GB2312"/>
          <w:spacing w:val="0"/>
          <w:sz w:val="32"/>
          <w:szCs w:val="32"/>
        </w:rPr>
      </w:pPr>
    </w:p>
    <w:p>
      <w:pPr>
        <w:spacing w:line="360" w:lineRule="auto"/>
        <w:jc w:val="left"/>
        <w:rPr>
          <w:rFonts w:hint="eastAsia" w:ascii="黑体" w:hAnsi="黑体" w:eastAsia="黑体" w:cs="CESI黑体-GB2312"/>
          <w:spacing w:val="0"/>
          <w:sz w:val="32"/>
          <w:szCs w:val="32"/>
        </w:rPr>
      </w:pPr>
    </w:p>
    <w:p>
      <w:pPr>
        <w:spacing w:line="360" w:lineRule="auto"/>
        <w:jc w:val="left"/>
        <w:rPr>
          <w:rFonts w:hint="eastAsia" w:ascii="黑体" w:hAnsi="黑体" w:eastAsia="黑体" w:cs="CESI黑体-GB2312"/>
          <w:spacing w:val="0"/>
          <w:sz w:val="32"/>
          <w:szCs w:val="32"/>
        </w:rPr>
      </w:pPr>
    </w:p>
    <w:p>
      <w:pPr>
        <w:spacing w:line="360" w:lineRule="auto"/>
        <w:jc w:val="left"/>
        <w:rPr>
          <w:rFonts w:hint="eastAsia" w:ascii="黑体" w:hAnsi="黑体" w:eastAsia="黑体" w:cs="CESI黑体-GB2312"/>
          <w:spacing w:val="0"/>
          <w:sz w:val="32"/>
          <w:szCs w:val="32"/>
        </w:rPr>
      </w:pPr>
    </w:p>
    <w:p>
      <w:pPr>
        <w:spacing w:line="360" w:lineRule="auto"/>
        <w:jc w:val="left"/>
        <w:rPr>
          <w:rFonts w:hint="eastAsia" w:ascii="黑体" w:hAnsi="黑体" w:eastAsia="黑体" w:cs="CESI黑体-GB2312"/>
          <w:spacing w:val="0"/>
          <w:sz w:val="32"/>
          <w:szCs w:val="32"/>
        </w:rPr>
      </w:pPr>
    </w:p>
    <w:p>
      <w:pPr>
        <w:spacing w:line="360" w:lineRule="auto"/>
        <w:jc w:val="left"/>
        <w:rPr>
          <w:rFonts w:hint="eastAsia" w:ascii="黑体" w:hAnsi="黑体" w:eastAsia="黑体" w:cs="CESI黑体-GB2312"/>
          <w:spacing w:val="0"/>
          <w:sz w:val="32"/>
          <w:szCs w:val="32"/>
        </w:rPr>
      </w:pPr>
    </w:p>
    <w:p>
      <w:pPr>
        <w:spacing w:line="360" w:lineRule="auto"/>
        <w:jc w:val="left"/>
        <w:rPr>
          <w:rFonts w:hint="eastAsia" w:ascii="黑体" w:hAnsi="黑体" w:eastAsia="黑体" w:cs="CESI黑体-GB2312"/>
          <w:spacing w:val="0"/>
          <w:sz w:val="32"/>
          <w:szCs w:val="32"/>
        </w:rPr>
      </w:pPr>
    </w:p>
    <w:p>
      <w:pPr>
        <w:spacing w:line="360" w:lineRule="auto"/>
        <w:jc w:val="left"/>
        <w:rPr>
          <w:rFonts w:hint="eastAsia" w:ascii="黑体" w:hAnsi="黑体" w:eastAsia="黑体" w:cs="CESI黑体-GB2312"/>
          <w:spacing w:val="0"/>
          <w:sz w:val="32"/>
          <w:szCs w:val="32"/>
        </w:rPr>
      </w:pPr>
    </w:p>
    <w:p>
      <w:pPr>
        <w:spacing w:line="360" w:lineRule="auto"/>
        <w:jc w:val="left"/>
        <w:rPr>
          <w:rFonts w:hint="eastAsia" w:ascii="黑体" w:hAnsi="黑体" w:eastAsia="黑体" w:cs="CESI黑体-GB2312"/>
          <w:spacing w:val="0"/>
          <w:sz w:val="32"/>
          <w:szCs w:val="32"/>
        </w:rPr>
      </w:pPr>
    </w:p>
    <w:p>
      <w:pPr>
        <w:spacing w:line="360" w:lineRule="auto"/>
        <w:jc w:val="left"/>
        <w:rPr>
          <w:rFonts w:hint="eastAsia" w:ascii="黑体" w:hAnsi="黑体" w:eastAsia="黑体" w:cs="CESI黑体-GB2312"/>
          <w:spacing w:val="0"/>
          <w:sz w:val="32"/>
          <w:szCs w:val="32"/>
        </w:rPr>
      </w:pPr>
    </w:p>
    <w:p>
      <w:pPr>
        <w:spacing w:line="360" w:lineRule="auto"/>
        <w:jc w:val="left"/>
        <w:rPr>
          <w:rFonts w:hint="eastAsia" w:ascii="黑体" w:hAnsi="黑体" w:eastAsia="黑体" w:cs="CESI黑体-GB2312"/>
          <w:spacing w:val="0"/>
          <w:sz w:val="32"/>
          <w:szCs w:val="32"/>
        </w:rPr>
      </w:pPr>
    </w:p>
    <w:p>
      <w:pPr>
        <w:spacing w:line="360" w:lineRule="auto"/>
        <w:jc w:val="left"/>
        <w:rPr>
          <w:rFonts w:hint="eastAsia" w:ascii="黑体" w:hAnsi="黑体" w:eastAsia="黑体" w:cs="CESI黑体-GB2312"/>
          <w:spacing w:val="0"/>
          <w:sz w:val="32"/>
          <w:szCs w:val="32"/>
        </w:rPr>
      </w:pPr>
    </w:p>
    <w:p>
      <w:pPr>
        <w:spacing w:line="360" w:lineRule="auto"/>
        <w:jc w:val="left"/>
        <w:rPr>
          <w:rFonts w:hint="eastAsia" w:ascii="黑体" w:hAnsi="黑体" w:eastAsia="黑体" w:cs="CESI黑体-GB2312"/>
          <w:spacing w:val="0"/>
          <w:sz w:val="32"/>
          <w:szCs w:val="32"/>
        </w:rPr>
      </w:pPr>
    </w:p>
    <w:p>
      <w:pPr>
        <w:spacing w:line="360" w:lineRule="auto"/>
        <w:jc w:val="left"/>
        <w:rPr>
          <w:rFonts w:hint="eastAsia" w:ascii="黑体" w:hAnsi="黑体" w:eastAsia="黑体" w:cs="CESI黑体-GB2312"/>
          <w:spacing w:val="0"/>
          <w:sz w:val="32"/>
          <w:szCs w:val="32"/>
        </w:rPr>
      </w:pPr>
    </w:p>
    <w:p>
      <w:pPr>
        <w:spacing w:line="360" w:lineRule="auto"/>
        <w:jc w:val="left"/>
        <w:rPr>
          <w:rFonts w:hint="eastAsia" w:ascii="黑体" w:hAnsi="黑体" w:eastAsia="黑体" w:cs="CESI黑体-GB2312"/>
          <w:spacing w:val="0"/>
          <w:sz w:val="32"/>
          <w:szCs w:val="32"/>
        </w:rPr>
      </w:pPr>
    </w:p>
    <w:p>
      <w:pPr>
        <w:spacing w:line="360" w:lineRule="auto"/>
        <w:jc w:val="left"/>
        <w:rPr>
          <w:rFonts w:hint="eastAsia" w:ascii="黑体" w:hAnsi="黑体" w:eastAsia="黑体" w:cs="CESI黑体-GB2312"/>
          <w:spacing w:val="0"/>
          <w:sz w:val="32"/>
          <w:szCs w:val="32"/>
        </w:rPr>
      </w:pPr>
    </w:p>
    <w:p>
      <w:pPr>
        <w:spacing w:line="360" w:lineRule="auto"/>
        <w:jc w:val="left"/>
        <w:rPr>
          <w:rFonts w:hint="eastAsia" w:ascii="黑体" w:hAnsi="黑体" w:eastAsia="黑体" w:cs="CESI黑体-GB2312"/>
          <w:spacing w:val="0"/>
          <w:sz w:val="32"/>
          <w:szCs w:val="32"/>
        </w:rPr>
      </w:pPr>
    </w:p>
    <w:p>
      <w:pPr>
        <w:spacing w:line="360" w:lineRule="auto"/>
        <w:jc w:val="left"/>
        <w:rPr>
          <w:rFonts w:hint="eastAsia" w:ascii="黑体" w:hAnsi="黑体" w:eastAsia="黑体" w:cs="CESI黑体-GB2312"/>
          <w:spacing w:val="0"/>
          <w:sz w:val="32"/>
          <w:szCs w:val="32"/>
        </w:rPr>
      </w:pPr>
    </w:p>
    <w:p>
      <w:pPr>
        <w:spacing w:line="360" w:lineRule="auto"/>
        <w:jc w:val="left"/>
        <w:rPr>
          <w:rFonts w:hint="eastAsia" w:ascii="方正小标宋简体" w:hAnsi="宋体" w:eastAsia="方正小标宋简体" w:cs="宋体"/>
          <w:bCs/>
          <w:spacing w:val="0"/>
          <w:sz w:val="36"/>
          <w:szCs w:val="36"/>
        </w:rPr>
      </w:pPr>
      <w:r>
        <w:rPr>
          <w:rFonts w:hint="eastAsia" w:ascii="黑体" w:hAnsi="黑体" w:eastAsia="黑体" w:cs="CESI黑体-GB2312"/>
          <w:spacing w:val="0"/>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s="宋体"/>
          <w:bCs/>
          <w:color w:val="FF0000"/>
          <w:spacing w:val="0"/>
          <w:sz w:val="44"/>
          <w:szCs w:val="44"/>
        </w:rPr>
      </w:pPr>
      <w:r>
        <w:rPr>
          <w:rFonts w:hint="eastAsia" w:ascii="方正小标宋简体" w:hAnsi="宋体" w:eastAsia="方正小标宋简体" w:cs="宋体"/>
          <w:bCs/>
          <w:spacing w:val="0"/>
          <w:sz w:val="36"/>
          <w:szCs w:val="36"/>
        </w:rPr>
        <w:t>烟草制品零售点间隔距离测量标准</w:t>
      </w:r>
    </w:p>
    <w:p>
      <w:pPr>
        <w:keepNext w:val="0"/>
        <w:keepLines w:val="0"/>
        <w:pageBreakBefore w:val="0"/>
        <w:widowControl w:val="0"/>
        <w:kinsoku/>
        <w:wordWrap/>
        <w:overflowPunct/>
        <w:topLinePunct w:val="0"/>
        <w:autoSpaceDE/>
        <w:autoSpaceDN/>
        <w:bidi w:val="0"/>
        <w:adjustRightInd/>
        <w:snapToGrid/>
        <w:spacing w:line="560" w:lineRule="exact"/>
        <w:ind w:firstLine="622"/>
        <w:jc w:val="left"/>
        <w:textAlignment w:val="auto"/>
        <w:rPr>
          <w:rFonts w:ascii="仿宋_GB2312" w:hAnsi="宋体" w:eastAsia="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2"/>
        <w:jc w:val="left"/>
        <w:textAlignment w:val="auto"/>
        <w:rPr>
          <w:rFonts w:ascii="仿宋_GB2312" w:hAnsi="宋体" w:eastAsia="仿宋_GB2312"/>
          <w:spacing w:val="0"/>
          <w:sz w:val="32"/>
          <w:szCs w:val="32"/>
        </w:rPr>
      </w:pPr>
      <w:r>
        <w:rPr>
          <w:rFonts w:hint="eastAsia" w:ascii="仿宋_GB2312" w:hAnsi="宋体" w:eastAsia="仿宋_GB2312"/>
          <w:spacing w:val="0"/>
          <w:sz w:val="32"/>
          <w:szCs w:val="32"/>
        </w:rPr>
        <w:t>一、本标准适用于《烟草制品零售点合理布局规定》中零售点间距的测量。</w:t>
      </w:r>
    </w:p>
    <w:p>
      <w:pPr>
        <w:keepNext w:val="0"/>
        <w:keepLines w:val="0"/>
        <w:pageBreakBefore w:val="0"/>
        <w:widowControl w:val="0"/>
        <w:kinsoku/>
        <w:wordWrap/>
        <w:overflowPunct/>
        <w:topLinePunct w:val="0"/>
        <w:autoSpaceDE/>
        <w:autoSpaceDN/>
        <w:bidi w:val="0"/>
        <w:adjustRightInd/>
        <w:snapToGrid/>
        <w:spacing w:line="560" w:lineRule="exact"/>
        <w:ind w:firstLine="610"/>
        <w:jc w:val="left"/>
        <w:textAlignment w:val="auto"/>
        <w:rPr>
          <w:rFonts w:ascii="仿宋_GB2312" w:hAnsi="宋体" w:eastAsia="仿宋_GB2312"/>
          <w:spacing w:val="0"/>
          <w:sz w:val="32"/>
          <w:szCs w:val="32"/>
        </w:rPr>
      </w:pPr>
      <w:r>
        <w:rPr>
          <w:rFonts w:hint="eastAsia" w:ascii="仿宋_GB2312" w:hAnsi="宋体" w:eastAsia="仿宋_GB2312"/>
          <w:spacing w:val="0"/>
          <w:sz w:val="32"/>
          <w:szCs w:val="32"/>
        </w:rPr>
        <w:t>二、申请烟草制品零售点</w:t>
      </w:r>
      <w:r>
        <w:rPr>
          <w:rFonts w:hint="eastAsia" w:ascii="仿宋_GB2312" w:hAnsi="宋体" w:eastAsia="仿宋_GB2312"/>
          <w:spacing w:val="0"/>
          <w:sz w:val="32"/>
          <w:szCs w:val="32"/>
          <w:lang w:eastAsia="zh-CN"/>
        </w:rPr>
        <w:t>（</w:t>
      </w:r>
      <w:r>
        <w:rPr>
          <w:rFonts w:hint="eastAsia" w:ascii="仿宋_GB2312" w:hAnsi="宋体" w:eastAsia="仿宋_GB2312"/>
          <w:spacing w:val="0"/>
          <w:sz w:val="32"/>
          <w:szCs w:val="32"/>
        </w:rPr>
        <w:t>以下简称申请点</w:t>
      </w:r>
      <w:r>
        <w:rPr>
          <w:rFonts w:hint="default" w:ascii="仿宋_GB2312" w:hAnsi="宋体" w:eastAsia="仿宋_GB2312"/>
          <w:spacing w:val="0"/>
          <w:sz w:val="32"/>
          <w:szCs w:val="32"/>
          <w:lang w:val="en-US"/>
        </w:rPr>
        <w:t>）</w:t>
      </w:r>
      <w:r>
        <w:rPr>
          <w:rFonts w:hint="eastAsia" w:ascii="仿宋_GB2312" w:hAnsi="宋体" w:eastAsia="仿宋_GB2312"/>
          <w:spacing w:val="0"/>
          <w:sz w:val="32"/>
          <w:szCs w:val="32"/>
        </w:rPr>
        <w:t>与周边最近零售点</w:t>
      </w:r>
      <w:r>
        <w:rPr>
          <w:rFonts w:hint="eastAsia" w:ascii="仿宋_GB2312" w:hAnsi="宋体" w:eastAsia="仿宋_GB2312"/>
          <w:spacing w:val="0"/>
          <w:sz w:val="32"/>
          <w:szCs w:val="32"/>
          <w:lang w:eastAsia="zh-CN"/>
        </w:rPr>
        <w:t>（</w:t>
      </w:r>
      <w:r>
        <w:rPr>
          <w:rFonts w:hint="eastAsia" w:ascii="仿宋_GB2312" w:hAnsi="宋体" w:eastAsia="仿宋_GB2312"/>
          <w:spacing w:val="0"/>
          <w:sz w:val="32"/>
          <w:szCs w:val="32"/>
        </w:rPr>
        <w:t>以下简称零售点</w:t>
      </w:r>
      <w:r>
        <w:rPr>
          <w:rFonts w:hint="default" w:ascii="仿宋_GB2312" w:hAnsi="宋体" w:eastAsia="仿宋_GB2312"/>
          <w:spacing w:val="0"/>
          <w:sz w:val="32"/>
          <w:szCs w:val="32"/>
          <w:lang w:val="en-US"/>
        </w:rPr>
        <w:t>）</w:t>
      </w:r>
      <w:r>
        <w:rPr>
          <w:rFonts w:hint="eastAsia" w:ascii="仿宋_GB2312" w:hAnsi="宋体" w:eastAsia="仿宋_GB2312"/>
          <w:spacing w:val="0"/>
          <w:sz w:val="32"/>
          <w:szCs w:val="32"/>
        </w:rPr>
        <w:t>间隔距离的测量根据经营场所位置不同，对应适用以下测量标准：</w:t>
      </w:r>
    </w:p>
    <w:p>
      <w:pPr>
        <w:pStyle w:val="14"/>
        <w:keepNext w:val="0"/>
        <w:keepLines w:val="0"/>
        <w:pageBreakBefore w:val="0"/>
        <w:widowControl w:val="0"/>
        <w:kinsoku/>
        <w:wordWrap/>
        <w:overflowPunct/>
        <w:topLinePunct w:val="0"/>
        <w:autoSpaceDE/>
        <w:autoSpaceDN/>
        <w:bidi w:val="0"/>
        <w:adjustRightInd/>
        <w:snapToGrid/>
        <w:spacing w:line="560" w:lineRule="exact"/>
        <w:ind w:firstLine="622" w:firstLineChars="0"/>
        <w:jc w:val="left"/>
        <w:textAlignment w:val="auto"/>
        <w:rPr>
          <w:rFonts w:ascii="仿宋_GB2312" w:hAnsi="宋体" w:eastAsia="仿宋_GB2312"/>
          <w:spacing w:val="0"/>
          <w:sz w:val="32"/>
          <w:szCs w:val="32"/>
        </w:rPr>
      </w:pPr>
      <w:r>
        <w:rPr>
          <w:rFonts w:hint="eastAsia" w:ascii="仿宋_GB2312" w:hAnsi="宋体" w:eastAsia="仿宋_GB2312"/>
          <w:spacing w:val="0"/>
          <w:sz w:val="32"/>
          <w:szCs w:val="32"/>
        </w:rPr>
        <w:t>（一）</w:t>
      </w:r>
      <w:r>
        <w:rPr>
          <w:rFonts w:hint="eastAsia" w:ascii="仿宋_GB2312" w:hAnsi="宋体" w:eastAsia="仿宋_GB2312" w:cs="宋体"/>
          <w:spacing w:val="0"/>
          <w:sz w:val="32"/>
          <w:szCs w:val="32"/>
        </w:rPr>
        <w:t>申请点与零售点同侧的</w:t>
      </w:r>
      <w:r>
        <w:rPr>
          <w:rFonts w:hint="eastAsia" w:ascii="仿宋_GB2312" w:hAnsi="宋体" w:eastAsia="仿宋_GB2312"/>
          <w:spacing w:val="0"/>
          <w:sz w:val="32"/>
          <w:szCs w:val="32"/>
        </w:rPr>
        <w:t>，按</w:t>
      </w:r>
      <w:r>
        <w:rPr>
          <w:rFonts w:hint="eastAsia" w:ascii="仿宋_GB2312" w:hAnsi="宋体" w:eastAsia="仿宋_GB2312" w:cs="宋体"/>
          <w:spacing w:val="0"/>
          <w:sz w:val="32"/>
          <w:szCs w:val="32"/>
        </w:rPr>
        <w:t>申请点至零售点</w:t>
      </w:r>
      <w:r>
        <w:rPr>
          <w:rFonts w:hint="eastAsia" w:ascii="仿宋_GB2312" w:hAnsi="宋体" w:eastAsia="仿宋_GB2312"/>
          <w:spacing w:val="0"/>
          <w:sz w:val="32"/>
          <w:szCs w:val="32"/>
        </w:rPr>
        <w:t>人可通行的直线最短距离测量：</w:t>
      </w:r>
    </w:p>
    <w:p>
      <w:pPr>
        <w:pStyle w:val="14"/>
        <w:spacing w:before="289" w:line="360" w:lineRule="auto"/>
        <w:ind w:firstLine="0" w:firstLineChars="0"/>
        <w:jc w:val="left"/>
        <w:rPr>
          <w:rFonts w:hint="eastAsia" w:ascii="宋体" w:hAnsi="宋体" w:cs="宋体"/>
          <w:spacing w:val="0"/>
          <w:szCs w:val="21"/>
        </w:rPr>
      </w:pPr>
      <w:r>
        <w:rPr>
          <w:rFonts w:hint="eastAsia" w:ascii="宋体" w:hAnsi="宋体" w:cs="宋体"/>
          <w:spacing w:val="0"/>
          <w:szCs w:val="21"/>
        </w:rPr>
        <w:drawing>
          <wp:inline distT="0" distB="0" distL="114300" distR="114300">
            <wp:extent cx="5610860" cy="2892425"/>
            <wp:effectExtent l="0" t="0" r="8890" b="3175"/>
            <wp:docPr id="5" name="图片 1" descr="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4444"/>
                    <pic:cNvPicPr>
                      <a:picLocks noChangeAspect="1"/>
                    </pic:cNvPicPr>
                  </pic:nvPicPr>
                  <pic:blipFill>
                    <a:blip r:embed="rId5"/>
                    <a:stretch>
                      <a:fillRect/>
                    </a:stretch>
                  </pic:blipFill>
                  <pic:spPr>
                    <a:xfrm>
                      <a:off x="0" y="0"/>
                      <a:ext cx="5610860" cy="2892425"/>
                    </a:xfrm>
                    <a:prstGeom prst="rect">
                      <a:avLst/>
                    </a:prstGeom>
                    <a:noFill/>
                    <a:ln>
                      <a:noFill/>
                    </a:ln>
                  </pic:spPr>
                </pic:pic>
              </a:graphicData>
            </a:graphic>
          </wp:inline>
        </w:drawing>
      </w:r>
    </w:p>
    <w:p>
      <w:pPr>
        <w:pStyle w:val="14"/>
        <w:keepNext w:val="0"/>
        <w:keepLines w:val="0"/>
        <w:pageBreakBefore w:val="0"/>
        <w:widowControl w:val="0"/>
        <w:kinsoku/>
        <w:wordWrap/>
        <w:overflowPunct/>
        <w:topLinePunct w:val="0"/>
        <w:autoSpaceDE/>
        <w:autoSpaceDN/>
        <w:bidi w:val="0"/>
        <w:adjustRightInd/>
        <w:snapToGrid/>
        <w:spacing w:before="289" w:line="560" w:lineRule="exact"/>
        <w:ind w:firstLine="476" w:firstLineChars="0"/>
        <w:jc w:val="left"/>
        <w:textAlignment w:val="auto"/>
        <w:rPr>
          <w:rFonts w:hint="eastAsia" w:ascii="仿宋_GB2312" w:hAnsi="宋体" w:eastAsia="仿宋_GB2312"/>
          <w:spacing w:val="0"/>
          <w:sz w:val="32"/>
          <w:szCs w:val="32"/>
        </w:rPr>
      </w:pPr>
      <w:r>
        <w:rPr>
          <w:rFonts w:hint="eastAsia" w:ascii="仿宋_GB2312" w:hAnsi="宋体" w:eastAsia="仿宋_GB2312"/>
          <w:spacing w:val="0"/>
          <w:sz w:val="32"/>
          <w:szCs w:val="32"/>
        </w:rPr>
        <w:t>（二）申请点与参照零售点不同侧的，按申请点至零售点人可通行的直线最短距离测量：</w:t>
      </w:r>
    </w:p>
    <w:p>
      <w:pPr>
        <w:pStyle w:val="14"/>
        <w:spacing w:before="289" w:line="360" w:lineRule="auto"/>
        <w:ind w:firstLine="0" w:firstLineChars="0"/>
        <w:jc w:val="left"/>
        <w:rPr>
          <w:rFonts w:hint="eastAsia" w:ascii="仿宋_GB2312" w:hAnsi="宋体" w:eastAsia="仿宋_GB2312"/>
          <w:spacing w:val="0"/>
          <w:sz w:val="32"/>
          <w:szCs w:val="32"/>
        </w:rPr>
      </w:pPr>
      <w:r>
        <w:rPr>
          <w:rFonts w:ascii="仿宋_GB2312" w:hAnsi="宋体" w:eastAsia="仿宋_GB2312"/>
          <w:spacing w:val="0"/>
          <w:sz w:val="32"/>
        </w:rPr>
        <w:drawing>
          <wp:inline distT="0" distB="0" distL="114300" distR="114300">
            <wp:extent cx="5610225" cy="2520315"/>
            <wp:effectExtent l="0" t="0" r="9525" b="13335"/>
            <wp:docPr id="11" name="图片 2" descr="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666"/>
                    <pic:cNvPicPr>
                      <a:picLocks noChangeAspect="1"/>
                    </pic:cNvPicPr>
                  </pic:nvPicPr>
                  <pic:blipFill>
                    <a:blip r:embed="rId6"/>
                    <a:stretch>
                      <a:fillRect/>
                    </a:stretch>
                  </pic:blipFill>
                  <pic:spPr>
                    <a:xfrm>
                      <a:off x="0" y="0"/>
                      <a:ext cx="5610225" cy="2520315"/>
                    </a:xfrm>
                    <a:prstGeom prst="rect">
                      <a:avLst/>
                    </a:prstGeom>
                    <a:noFill/>
                    <a:ln>
                      <a:noFill/>
                    </a:ln>
                  </pic:spPr>
                </pic:pic>
              </a:graphicData>
            </a:graphic>
          </wp:inline>
        </w:drawing>
      </w:r>
    </w:p>
    <w:p>
      <w:pPr>
        <w:pStyle w:val="14"/>
        <w:keepNext w:val="0"/>
        <w:keepLines w:val="0"/>
        <w:pageBreakBefore w:val="0"/>
        <w:widowControl w:val="0"/>
        <w:kinsoku/>
        <w:wordWrap/>
        <w:overflowPunct/>
        <w:topLinePunct w:val="0"/>
        <w:autoSpaceDE/>
        <w:autoSpaceDN/>
        <w:bidi w:val="0"/>
        <w:adjustRightInd/>
        <w:snapToGrid/>
        <w:spacing w:before="289" w:line="560" w:lineRule="exact"/>
        <w:ind w:firstLine="476" w:firstLineChars="0"/>
        <w:jc w:val="left"/>
        <w:textAlignment w:val="auto"/>
        <w:rPr>
          <w:rFonts w:hint="eastAsia" w:ascii="仿宋_GB2312" w:hAnsi="宋体" w:eastAsia="仿宋_GB2312"/>
          <w:spacing w:val="0"/>
          <w:sz w:val="32"/>
          <w:szCs w:val="32"/>
        </w:rPr>
      </w:pPr>
      <w:r>
        <w:rPr>
          <w:rFonts w:hint="eastAsia" w:ascii="仿宋_GB2312" w:hAnsi="宋体" w:eastAsia="仿宋_GB2312"/>
          <w:spacing w:val="0"/>
          <w:sz w:val="32"/>
          <w:szCs w:val="32"/>
        </w:rPr>
        <w:t>（三）两侧设有隔离带、绿化带的</w:t>
      </w:r>
      <w:r>
        <w:rPr>
          <w:rFonts w:hint="eastAsia" w:ascii="仿宋_GB2312" w:hAnsi="宋体" w:eastAsia="仿宋_GB2312"/>
          <w:spacing w:val="0"/>
          <w:sz w:val="32"/>
          <w:szCs w:val="32"/>
          <w:lang w:eastAsia="zh-CN"/>
        </w:rPr>
        <w:t>（</w:t>
      </w:r>
      <w:r>
        <w:rPr>
          <w:rFonts w:hint="eastAsia" w:ascii="仿宋_GB2312" w:hAnsi="宋体" w:eastAsia="仿宋_GB2312"/>
          <w:spacing w:val="0"/>
          <w:sz w:val="32"/>
          <w:szCs w:val="32"/>
        </w:rPr>
        <w:t>且隔离带、绿化带人不可通行的</w:t>
      </w:r>
      <w:r>
        <w:rPr>
          <w:rFonts w:hint="default" w:ascii="仿宋_GB2312" w:hAnsi="宋体" w:eastAsia="仿宋_GB2312"/>
          <w:spacing w:val="0"/>
          <w:sz w:val="32"/>
          <w:szCs w:val="32"/>
          <w:lang w:val="en-US"/>
        </w:rPr>
        <w:t>）</w:t>
      </w:r>
      <w:r>
        <w:rPr>
          <w:rFonts w:hint="eastAsia" w:ascii="仿宋_GB2312" w:hAnsi="宋体" w:eastAsia="仿宋_GB2312"/>
          <w:spacing w:val="0"/>
          <w:sz w:val="32"/>
          <w:szCs w:val="32"/>
        </w:rPr>
        <w:t>，按申请点与零售点人可通行的最短距离测量：</w:t>
      </w:r>
    </w:p>
    <w:p>
      <w:pPr>
        <w:spacing w:before="289" w:line="360" w:lineRule="auto"/>
        <w:ind w:firstLine="517"/>
        <w:jc w:val="left"/>
        <w:rPr>
          <w:rFonts w:hint="eastAsia" w:ascii="仿宋_GB2312" w:hAnsi="宋体" w:eastAsia="仿宋_GB2312"/>
          <w:spacing w:val="0"/>
          <w:sz w:val="15"/>
          <w:szCs w:val="15"/>
        </w:rPr>
      </w:pPr>
    </w:p>
    <w:p>
      <w:pPr>
        <w:spacing w:line="360" w:lineRule="auto"/>
        <w:jc w:val="left"/>
        <w:rPr>
          <w:rFonts w:ascii="仿宋_GB2312" w:hAnsi="宋体" w:eastAsia="仿宋_GB2312"/>
          <w:spacing w:val="0"/>
          <w:sz w:val="32"/>
        </w:rPr>
      </w:pPr>
      <w:r>
        <w:rPr>
          <w:rFonts w:ascii="仿宋_GB2312" w:hAnsi="宋体" w:eastAsia="仿宋_GB2312"/>
          <w:spacing w:val="0"/>
          <w:sz w:val="32"/>
        </w:rPr>
        <w:drawing>
          <wp:inline distT="0" distB="0" distL="114300" distR="114300">
            <wp:extent cx="5609590" cy="2620645"/>
            <wp:effectExtent l="0" t="0" r="10160" b="8255"/>
            <wp:docPr id="12" name="图片 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03"/>
                    <pic:cNvPicPr>
                      <a:picLocks noChangeAspect="1"/>
                    </pic:cNvPicPr>
                  </pic:nvPicPr>
                  <pic:blipFill>
                    <a:blip r:embed="rId7"/>
                    <a:stretch>
                      <a:fillRect/>
                    </a:stretch>
                  </pic:blipFill>
                  <pic:spPr>
                    <a:xfrm>
                      <a:off x="0" y="0"/>
                      <a:ext cx="5609590" cy="2620645"/>
                    </a:xfrm>
                    <a:prstGeom prst="rect">
                      <a:avLst/>
                    </a:prstGeom>
                    <a:noFill/>
                    <a:ln>
                      <a:noFill/>
                    </a:ln>
                  </pic:spPr>
                </pic:pic>
              </a:graphicData>
            </a:graphic>
          </wp:inline>
        </w:drawing>
      </w:r>
    </w:p>
    <w:p>
      <w:pPr>
        <w:spacing w:line="360" w:lineRule="auto"/>
        <w:ind w:firstLine="622"/>
        <w:jc w:val="left"/>
        <w:rPr>
          <w:rFonts w:hint="eastAsia" w:ascii="仿宋_GB2312" w:hAnsi="宋体" w:eastAsia="仿宋_GB2312"/>
          <w:spacing w:val="0"/>
          <w:sz w:val="32"/>
          <w:szCs w:val="32"/>
        </w:rPr>
      </w:pPr>
    </w:p>
    <w:p>
      <w:pPr>
        <w:pStyle w:val="14"/>
        <w:keepNext w:val="0"/>
        <w:keepLines w:val="0"/>
        <w:pageBreakBefore w:val="0"/>
        <w:widowControl w:val="0"/>
        <w:kinsoku/>
        <w:wordWrap/>
        <w:overflowPunct/>
        <w:topLinePunct w:val="0"/>
        <w:autoSpaceDE/>
        <w:autoSpaceDN/>
        <w:bidi w:val="0"/>
        <w:adjustRightInd/>
        <w:snapToGrid/>
        <w:spacing w:before="289" w:line="560" w:lineRule="exact"/>
        <w:ind w:firstLine="476" w:firstLineChars="0"/>
        <w:jc w:val="left"/>
        <w:textAlignment w:val="auto"/>
        <w:rPr>
          <w:rFonts w:hint="eastAsia" w:ascii="仿宋_GB2312" w:hAnsi="宋体" w:eastAsia="仿宋_GB2312"/>
          <w:spacing w:val="0"/>
          <w:sz w:val="32"/>
          <w:szCs w:val="32"/>
        </w:rPr>
      </w:pPr>
      <w:r>
        <w:rPr>
          <w:rFonts w:hint="eastAsia" w:ascii="仿宋_GB2312" w:hAnsi="宋体" w:eastAsia="仿宋_GB2312"/>
          <w:spacing w:val="0"/>
          <w:sz w:val="32"/>
          <w:szCs w:val="32"/>
        </w:rPr>
        <w:t>（四）申请点与零售点成直角或圆角或弧形的，应贴近墙角按人可通行的最短距离测量：</w:t>
      </w:r>
    </w:p>
    <w:p>
      <w:pPr>
        <w:spacing w:line="360" w:lineRule="auto"/>
        <w:ind w:firstLine="622"/>
        <w:jc w:val="left"/>
        <w:rPr>
          <w:rFonts w:hint="eastAsia" w:ascii="仿宋_GB2312" w:hAnsi="宋体" w:eastAsia="仿宋_GB2312"/>
          <w:spacing w:val="0"/>
          <w:sz w:val="32"/>
          <w:szCs w:val="32"/>
        </w:rPr>
      </w:pPr>
    </w:p>
    <w:p>
      <w:pPr>
        <w:spacing w:line="360" w:lineRule="auto"/>
        <w:jc w:val="left"/>
        <w:rPr>
          <w:rFonts w:hint="eastAsia" w:ascii="仿宋_GB2312" w:hAnsi="宋体" w:eastAsia="仿宋_GB2312"/>
          <w:spacing w:val="0"/>
          <w:sz w:val="32"/>
          <w:szCs w:val="32"/>
        </w:rPr>
      </w:pPr>
      <w:r>
        <w:rPr>
          <w:rFonts w:hint="eastAsia" w:ascii="仿宋_GB2312" w:hAnsi="宋体" w:eastAsia="仿宋_GB2312"/>
          <w:spacing w:val="0"/>
          <w:sz w:val="32"/>
          <w:szCs w:val="32"/>
        </w:rPr>
        <w:drawing>
          <wp:inline distT="0" distB="0" distL="114300" distR="114300">
            <wp:extent cx="5620385" cy="2238375"/>
            <wp:effectExtent l="0" t="0" r="18415" b="9525"/>
            <wp:docPr id="13" name="图片 4" descr="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666"/>
                    <pic:cNvPicPr>
                      <a:picLocks noChangeAspect="1"/>
                    </pic:cNvPicPr>
                  </pic:nvPicPr>
                  <pic:blipFill>
                    <a:blip r:embed="rId8"/>
                    <a:stretch>
                      <a:fillRect/>
                    </a:stretch>
                  </pic:blipFill>
                  <pic:spPr>
                    <a:xfrm>
                      <a:off x="0" y="0"/>
                      <a:ext cx="5620385" cy="2238375"/>
                    </a:xfrm>
                    <a:prstGeom prst="rect">
                      <a:avLst/>
                    </a:prstGeom>
                    <a:noFill/>
                    <a:ln>
                      <a:noFill/>
                    </a:ln>
                  </pic:spPr>
                </pic:pic>
              </a:graphicData>
            </a:graphic>
          </wp:inline>
        </w:drawing>
      </w:r>
    </w:p>
    <w:p>
      <w:pPr>
        <w:spacing w:line="360" w:lineRule="auto"/>
        <w:ind w:firstLine="622"/>
        <w:jc w:val="left"/>
        <w:rPr>
          <w:rFonts w:hint="eastAsia" w:ascii="仿宋_GB2312" w:hAnsi="宋体" w:eastAsia="仿宋_GB2312"/>
          <w:spacing w:val="0"/>
          <w:sz w:val="32"/>
          <w:szCs w:val="32"/>
        </w:rPr>
      </w:pPr>
    </w:p>
    <w:p>
      <w:pPr>
        <w:pStyle w:val="14"/>
        <w:keepNext w:val="0"/>
        <w:keepLines w:val="0"/>
        <w:pageBreakBefore w:val="0"/>
        <w:widowControl w:val="0"/>
        <w:kinsoku/>
        <w:wordWrap/>
        <w:overflowPunct/>
        <w:topLinePunct w:val="0"/>
        <w:autoSpaceDE/>
        <w:autoSpaceDN/>
        <w:bidi w:val="0"/>
        <w:adjustRightInd/>
        <w:snapToGrid/>
        <w:spacing w:before="289" w:line="560" w:lineRule="exact"/>
        <w:ind w:firstLine="476" w:firstLineChars="0"/>
        <w:jc w:val="left"/>
        <w:textAlignment w:val="auto"/>
        <w:rPr>
          <w:rFonts w:hint="eastAsia" w:ascii="仿宋_GB2312" w:hAnsi="宋体" w:eastAsia="仿宋_GB2312"/>
          <w:spacing w:val="0"/>
          <w:sz w:val="32"/>
          <w:szCs w:val="32"/>
        </w:rPr>
      </w:pPr>
      <w:r>
        <w:rPr>
          <w:rFonts w:hint="eastAsia" w:ascii="仿宋_GB2312" w:hAnsi="宋体" w:eastAsia="仿宋_GB2312"/>
          <w:spacing w:val="0"/>
          <w:sz w:val="32"/>
          <w:szCs w:val="32"/>
        </w:rPr>
        <w:t>（五）申请点与零售点属前后楼房的，如有后门可通行的，按后门人可通行的最短距离测量：</w:t>
      </w:r>
    </w:p>
    <w:p>
      <w:pPr>
        <w:spacing w:line="360" w:lineRule="auto"/>
        <w:ind w:firstLine="624"/>
        <w:jc w:val="left"/>
        <w:rPr>
          <w:rFonts w:hint="eastAsia" w:ascii="仿宋_GB2312" w:hAnsi="宋体" w:eastAsia="仿宋_GB2312"/>
          <w:spacing w:val="0"/>
          <w:sz w:val="32"/>
          <w:szCs w:val="32"/>
        </w:rPr>
      </w:pPr>
    </w:p>
    <w:p>
      <w:pPr>
        <w:spacing w:line="360" w:lineRule="auto"/>
        <w:jc w:val="left"/>
        <w:rPr>
          <w:rFonts w:ascii="仿宋_GB2312" w:hAnsi="宋体" w:eastAsia="仿宋_GB2312"/>
          <w:spacing w:val="0"/>
          <w:sz w:val="32"/>
          <w:szCs w:val="32"/>
        </w:rPr>
      </w:pPr>
      <w:r>
        <w:rPr>
          <w:rFonts w:ascii="仿宋_GB2312" w:hAnsi="宋体" w:eastAsia="仿宋_GB2312"/>
          <w:spacing w:val="0"/>
          <w:sz w:val="32"/>
          <w:szCs w:val="32"/>
        </w:rPr>
        <w:drawing>
          <wp:inline distT="0" distB="0" distL="114300" distR="114300">
            <wp:extent cx="5583555" cy="2687955"/>
            <wp:effectExtent l="0" t="0" r="17145" b="17145"/>
            <wp:docPr id="14" name="图片 5" descr="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666"/>
                    <pic:cNvPicPr>
                      <a:picLocks noChangeAspect="1"/>
                    </pic:cNvPicPr>
                  </pic:nvPicPr>
                  <pic:blipFill>
                    <a:blip r:embed="rId9"/>
                    <a:stretch>
                      <a:fillRect/>
                    </a:stretch>
                  </pic:blipFill>
                  <pic:spPr>
                    <a:xfrm>
                      <a:off x="0" y="0"/>
                      <a:ext cx="5583555" cy="2687955"/>
                    </a:xfrm>
                    <a:prstGeom prst="rect">
                      <a:avLst/>
                    </a:prstGeom>
                    <a:noFill/>
                    <a:ln>
                      <a:noFill/>
                    </a:ln>
                  </pic:spPr>
                </pic:pic>
              </a:graphicData>
            </a:graphic>
          </wp:inline>
        </w:drawing>
      </w:r>
    </w:p>
    <w:p>
      <w:pPr>
        <w:pStyle w:val="14"/>
        <w:keepNext w:val="0"/>
        <w:keepLines w:val="0"/>
        <w:pageBreakBefore w:val="0"/>
        <w:widowControl w:val="0"/>
        <w:kinsoku/>
        <w:wordWrap/>
        <w:overflowPunct/>
        <w:topLinePunct w:val="0"/>
        <w:autoSpaceDE/>
        <w:autoSpaceDN/>
        <w:bidi w:val="0"/>
        <w:adjustRightInd/>
        <w:snapToGrid/>
        <w:spacing w:before="289" w:line="560" w:lineRule="exact"/>
        <w:ind w:firstLine="476" w:firstLineChars="0"/>
        <w:jc w:val="left"/>
        <w:textAlignment w:val="auto"/>
        <w:rPr>
          <w:rFonts w:hint="eastAsia" w:ascii="仿宋_GB2312" w:hAnsi="宋体" w:eastAsia="仿宋_GB2312"/>
          <w:spacing w:val="0"/>
          <w:sz w:val="32"/>
          <w:szCs w:val="32"/>
        </w:rPr>
      </w:pPr>
      <w:r>
        <w:rPr>
          <w:rFonts w:hint="eastAsia" w:ascii="仿宋_GB2312" w:hAnsi="宋体" w:eastAsia="仿宋_GB2312"/>
          <w:spacing w:val="0"/>
          <w:sz w:val="32"/>
          <w:szCs w:val="32"/>
        </w:rPr>
        <w:t>（六）申请点位置位于十字路口的，且零售点位于对面的，按人可通行的最短距离测量：</w:t>
      </w:r>
    </w:p>
    <w:p>
      <w:pPr>
        <w:spacing w:line="360" w:lineRule="auto"/>
        <w:ind w:firstLine="684" w:firstLineChars="214"/>
        <w:jc w:val="left"/>
        <w:rPr>
          <w:rFonts w:hint="eastAsia" w:ascii="仿宋_GB2312" w:hAnsi="宋体" w:eastAsia="仿宋_GB2312"/>
          <w:spacing w:val="0"/>
          <w:sz w:val="32"/>
          <w:szCs w:val="32"/>
        </w:rPr>
      </w:pPr>
    </w:p>
    <w:p>
      <w:pPr>
        <w:spacing w:line="360" w:lineRule="auto"/>
        <w:jc w:val="center"/>
        <w:rPr>
          <w:rFonts w:ascii="仿宋_GB2312" w:hAnsi="宋体" w:eastAsia="仿宋_GB2312"/>
          <w:spacing w:val="0"/>
          <w:sz w:val="32"/>
        </w:rPr>
      </w:pPr>
      <w:r>
        <w:rPr>
          <w:rFonts w:hint="eastAsia" w:ascii="仿宋_GB2312" w:hAnsi="宋体" w:eastAsia="仿宋_GB2312"/>
          <w:spacing w:val="0"/>
          <w:sz w:val="32"/>
          <w:szCs w:val="32"/>
        </w:rPr>
        <w:drawing>
          <wp:inline distT="0" distB="0" distL="114300" distR="114300">
            <wp:extent cx="4832350" cy="2574925"/>
            <wp:effectExtent l="0" t="0" r="6350" b="15875"/>
            <wp:docPr id="15" name="图片 6" descr="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descr="666"/>
                    <pic:cNvPicPr>
                      <a:picLocks noChangeAspect="1"/>
                    </pic:cNvPicPr>
                  </pic:nvPicPr>
                  <pic:blipFill>
                    <a:blip r:embed="rId10"/>
                    <a:stretch>
                      <a:fillRect/>
                    </a:stretch>
                  </pic:blipFill>
                  <pic:spPr>
                    <a:xfrm>
                      <a:off x="0" y="0"/>
                      <a:ext cx="4832350" cy="2574925"/>
                    </a:xfrm>
                    <a:prstGeom prst="rect">
                      <a:avLst/>
                    </a:prstGeom>
                    <a:noFill/>
                    <a:ln>
                      <a:noFill/>
                    </a:ln>
                  </pic:spPr>
                </pic:pic>
              </a:graphicData>
            </a:graphic>
          </wp:inline>
        </w:drawing>
      </w:r>
    </w:p>
    <w:p>
      <w:pPr>
        <w:spacing w:line="360" w:lineRule="auto"/>
        <w:ind w:firstLine="622"/>
        <w:jc w:val="left"/>
        <w:rPr>
          <w:rFonts w:hint="eastAsia" w:ascii="仿宋_GB2312" w:hAnsi="宋体" w:eastAsia="仿宋_GB2312"/>
          <w:spacing w:val="0"/>
          <w:sz w:val="32"/>
          <w:szCs w:val="32"/>
        </w:rPr>
      </w:pPr>
    </w:p>
    <w:p>
      <w:pPr>
        <w:pStyle w:val="14"/>
        <w:keepNext w:val="0"/>
        <w:keepLines w:val="0"/>
        <w:pageBreakBefore w:val="0"/>
        <w:widowControl w:val="0"/>
        <w:kinsoku/>
        <w:wordWrap/>
        <w:overflowPunct/>
        <w:topLinePunct w:val="0"/>
        <w:autoSpaceDE/>
        <w:autoSpaceDN/>
        <w:bidi w:val="0"/>
        <w:adjustRightInd/>
        <w:snapToGrid/>
        <w:spacing w:before="289" w:line="560" w:lineRule="exact"/>
        <w:ind w:firstLine="476" w:firstLineChars="0"/>
        <w:jc w:val="left"/>
        <w:textAlignment w:val="auto"/>
        <w:rPr>
          <w:rFonts w:hint="eastAsia" w:ascii="仿宋_GB2312" w:hAnsi="宋体" w:eastAsia="仿宋_GB2312"/>
          <w:spacing w:val="0"/>
          <w:sz w:val="32"/>
          <w:szCs w:val="32"/>
        </w:rPr>
      </w:pPr>
      <w:r>
        <w:rPr>
          <w:rFonts w:hint="eastAsia" w:ascii="仿宋_GB2312" w:hAnsi="宋体" w:eastAsia="仿宋_GB2312"/>
          <w:spacing w:val="0"/>
          <w:sz w:val="32"/>
          <w:szCs w:val="32"/>
        </w:rPr>
        <w:t>（七）申请点位置位于十字路口且与零售点呈对角的，以最近一侧有门的内侧距离测量：</w:t>
      </w:r>
    </w:p>
    <w:p>
      <w:pPr>
        <w:spacing w:line="360" w:lineRule="auto"/>
        <w:ind w:firstLine="622"/>
        <w:jc w:val="left"/>
        <w:rPr>
          <w:rFonts w:ascii="仿宋_GB2312" w:hAnsi="宋体" w:eastAsia="仿宋_GB2312"/>
          <w:spacing w:val="0"/>
          <w:sz w:val="15"/>
          <w:szCs w:val="15"/>
        </w:rPr>
      </w:pPr>
    </w:p>
    <w:p>
      <w:pPr>
        <w:spacing w:line="360" w:lineRule="auto"/>
        <w:ind w:firstLine="622"/>
        <w:jc w:val="left"/>
        <w:rPr>
          <w:rFonts w:ascii="仿宋_GB2312" w:hAnsi="宋体" w:eastAsia="仿宋_GB2312"/>
          <w:spacing w:val="0"/>
          <w:sz w:val="32"/>
          <w:szCs w:val="32"/>
        </w:rPr>
      </w:pPr>
      <w:r>
        <w:rPr>
          <w:rFonts w:ascii="仿宋_GB2312" w:hAnsi="宋体" w:eastAsia="仿宋_GB2312"/>
          <w:spacing w:val="0"/>
          <w:sz w:val="32"/>
        </w:rPr>
        <w:drawing>
          <wp:inline distT="0" distB="0" distL="114300" distR="114300">
            <wp:extent cx="4729480" cy="2696210"/>
            <wp:effectExtent l="0" t="0" r="13970" b="8890"/>
            <wp:docPr id="16" name="图片 7" descr="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descr="666"/>
                    <pic:cNvPicPr>
                      <a:picLocks noChangeAspect="1"/>
                    </pic:cNvPicPr>
                  </pic:nvPicPr>
                  <pic:blipFill>
                    <a:blip r:embed="rId11"/>
                    <a:stretch>
                      <a:fillRect/>
                    </a:stretch>
                  </pic:blipFill>
                  <pic:spPr>
                    <a:xfrm>
                      <a:off x="0" y="0"/>
                      <a:ext cx="4729480" cy="2696210"/>
                    </a:xfrm>
                    <a:prstGeom prst="rect">
                      <a:avLst/>
                    </a:prstGeom>
                    <a:noFill/>
                    <a:ln>
                      <a:noFill/>
                    </a:ln>
                  </pic:spPr>
                </pic:pic>
              </a:graphicData>
            </a:graphic>
          </wp:inline>
        </w:drawing>
      </w:r>
    </w:p>
    <w:p>
      <w:pPr>
        <w:pStyle w:val="14"/>
        <w:keepNext w:val="0"/>
        <w:keepLines w:val="0"/>
        <w:pageBreakBefore w:val="0"/>
        <w:widowControl w:val="0"/>
        <w:kinsoku/>
        <w:wordWrap/>
        <w:overflowPunct/>
        <w:topLinePunct w:val="0"/>
        <w:autoSpaceDE/>
        <w:autoSpaceDN/>
        <w:bidi w:val="0"/>
        <w:adjustRightInd/>
        <w:snapToGrid/>
        <w:spacing w:before="289" w:line="560" w:lineRule="exact"/>
        <w:ind w:firstLine="476" w:firstLineChars="0"/>
        <w:jc w:val="left"/>
        <w:textAlignment w:val="auto"/>
        <w:rPr>
          <w:rFonts w:hint="eastAsia" w:ascii="仿宋_GB2312" w:hAnsi="宋体" w:eastAsia="仿宋_GB2312"/>
          <w:spacing w:val="0"/>
          <w:sz w:val="32"/>
          <w:szCs w:val="32"/>
        </w:rPr>
      </w:pPr>
      <w:r>
        <w:rPr>
          <w:rFonts w:hint="eastAsia" w:ascii="仿宋_GB2312" w:hAnsi="宋体" w:eastAsia="仿宋_GB2312"/>
          <w:spacing w:val="0"/>
          <w:sz w:val="32"/>
          <w:szCs w:val="32"/>
        </w:rPr>
        <w:t>（八）申请点位置位于十字路口且与参照零售点之间有红绿灯的，并必须按要求以斑马线行走的，可沿斑马线行进的最短距离测量：</w:t>
      </w:r>
    </w:p>
    <w:p>
      <w:pPr>
        <w:pStyle w:val="14"/>
        <w:keepNext w:val="0"/>
        <w:keepLines w:val="0"/>
        <w:pageBreakBefore w:val="0"/>
        <w:widowControl w:val="0"/>
        <w:kinsoku/>
        <w:wordWrap/>
        <w:overflowPunct/>
        <w:topLinePunct w:val="0"/>
        <w:autoSpaceDE/>
        <w:autoSpaceDN/>
        <w:bidi w:val="0"/>
        <w:adjustRightInd/>
        <w:snapToGrid/>
        <w:spacing w:before="289" w:line="560" w:lineRule="exact"/>
        <w:ind w:firstLine="476" w:firstLineChars="0"/>
        <w:jc w:val="left"/>
        <w:textAlignment w:val="auto"/>
        <w:rPr>
          <w:rFonts w:hint="eastAsia" w:ascii="仿宋_GB2312" w:hAnsi="宋体" w:eastAsia="仿宋_GB2312"/>
          <w:spacing w:val="0"/>
          <w:sz w:val="32"/>
          <w:szCs w:val="32"/>
        </w:rPr>
      </w:pPr>
    </w:p>
    <w:p>
      <w:pPr>
        <w:spacing w:line="360" w:lineRule="auto"/>
        <w:ind w:firstLine="622"/>
        <w:jc w:val="left"/>
        <w:rPr>
          <w:rFonts w:ascii="仿宋_GB2312" w:hAnsi="宋体" w:eastAsia="仿宋_GB2312"/>
          <w:spacing w:val="0"/>
          <w:sz w:val="32"/>
          <w:szCs w:val="32"/>
        </w:rPr>
      </w:pPr>
      <w:r>
        <w:rPr>
          <w:rFonts w:ascii="仿宋_GB2312" w:hAnsi="宋体" w:eastAsia="仿宋_GB2312"/>
          <w:spacing w:val="0"/>
          <w:sz w:val="32"/>
        </w:rPr>
        <w:drawing>
          <wp:anchor distT="0" distB="0" distL="114300" distR="114300" simplePos="0" relativeHeight="251659264" behindDoc="0" locked="0" layoutInCell="1" allowOverlap="1">
            <wp:simplePos x="0" y="0"/>
            <wp:positionH relativeFrom="column">
              <wp:posOffset>1268095</wp:posOffset>
            </wp:positionH>
            <wp:positionV relativeFrom="paragraph">
              <wp:posOffset>88265</wp:posOffset>
            </wp:positionV>
            <wp:extent cx="3062605" cy="2346325"/>
            <wp:effectExtent l="0" t="0" r="4445" b="15875"/>
            <wp:wrapNone/>
            <wp:docPr id="17" name="图片 12" descr="图片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descr="图片9.png"/>
                    <pic:cNvPicPr>
                      <a:picLocks noChangeAspect="1"/>
                    </pic:cNvPicPr>
                  </pic:nvPicPr>
                  <pic:blipFill>
                    <a:blip r:embed="rId12"/>
                    <a:stretch>
                      <a:fillRect/>
                    </a:stretch>
                  </pic:blipFill>
                  <pic:spPr>
                    <a:xfrm>
                      <a:off x="0" y="0"/>
                      <a:ext cx="3062605" cy="2346325"/>
                    </a:xfrm>
                    <a:prstGeom prst="rect">
                      <a:avLst/>
                    </a:prstGeom>
                    <a:noFill/>
                    <a:ln>
                      <a:noFill/>
                    </a:ln>
                  </pic:spPr>
                </pic:pic>
              </a:graphicData>
            </a:graphic>
          </wp:anchor>
        </w:drawing>
      </w:r>
    </w:p>
    <w:p>
      <w:pPr>
        <w:spacing w:line="360" w:lineRule="auto"/>
        <w:ind w:firstLine="622"/>
        <w:jc w:val="left"/>
        <w:rPr>
          <w:rFonts w:ascii="仿宋_GB2312" w:hAnsi="宋体" w:eastAsia="仿宋_GB2312"/>
          <w:spacing w:val="0"/>
          <w:sz w:val="32"/>
          <w:szCs w:val="32"/>
        </w:rPr>
      </w:pPr>
    </w:p>
    <w:p>
      <w:pPr>
        <w:spacing w:line="360" w:lineRule="auto"/>
        <w:ind w:firstLine="622"/>
        <w:jc w:val="left"/>
        <w:rPr>
          <w:rFonts w:ascii="仿宋_GB2312" w:hAnsi="宋体" w:eastAsia="仿宋_GB2312"/>
          <w:spacing w:val="0"/>
          <w:sz w:val="32"/>
          <w:szCs w:val="32"/>
        </w:rPr>
      </w:pPr>
    </w:p>
    <w:p>
      <w:pPr>
        <w:spacing w:line="360" w:lineRule="auto"/>
        <w:ind w:firstLine="622"/>
        <w:jc w:val="left"/>
        <w:rPr>
          <w:rFonts w:ascii="仿宋_GB2312" w:hAnsi="宋体" w:eastAsia="仿宋_GB2312"/>
          <w:spacing w:val="0"/>
          <w:sz w:val="32"/>
          <w:szCs w:val="32"/>
        </w:rPr>
      </w:pPr>
    </w:p>
    <w:p>
      <w:pPr>
        <w:spacing w:line="360" w:lineRule="auto"/>
        <w:ind w:firstLine="622"/>
        <w:jc w:val="left"/>
        <w:rPr>
          <w:rFonts w:hint="eastAsia" w:ascii="仿宋_GB2312" w:hAnsi="宋体" w:eastAsia="仿宋_GB2312"/>
          <w:spacing w:val="0"/>
          <w:sz w:val="32"/>
          <w:szCs w:val="32"/>
        </w:rPr>
      </w:pPr>
    </w:p>
    <w:p>
      <w:pPr>
        <w:spacing w:line="360" w:lineRule="auto"/>
        <w:ind w:firstLine="622"/>
        <w:jc w:val="left"/>
        <w:rPr>
          <w:rFonts w:hint="eastAsia" w:ascii="仿宋_GB2312" w:hAnsi="宋体" w:eastAsia="仿宋_GB2312"/>
          <w:spacing w:val="0"/>
          <w:sz w:val="32"/>
          <w:szCs w:val="32"/>
        </w:rPr>
      </w:pPr>
    </w:p>
    <w:p>
      <w:pPr>
        <w:spacing w:line="360" w:lineRule="auto"/>
        <w:ind w:firstLine="622"/>
        <w:jc w:val="left"/>
        <w:rPr>
          <w:rFonts w:hint="eastAsia" w:ascii="仿宋_GB2312" w:hAnsi="宋体" w:eastAsia="仿宋_GB2312"/>
          <w:spacing w:val="0"/>
          <w:sz w:val="32"/>
          <w:szCs w:val="32"/>
        </w:rPr>
      </w:pPr>
    </w:p>
    <w:p>
      <w:pPr>
        <w:pStyle w:val="14"/>
        <w:keepNext w:val="0"/>
        <w:keepLines w:val="0"/>
        <w:pageBreakBefore w:val="0"/>
        <w:widowControl w:val="0"/>
        <w:kinsoku/>
        <w:wordWrap/>
        <w:overflowPunct/>
        <w:topLinePunct w:val="0"/>
        <w:autoSpaceDE/>
        <w:autoSpaceDN/>
        <w:bidi w:val="0"/>
        <w:adjustRightInd/>
        <w:snapToGrid/>
        <w:spacing w:before="289" w:line="560" w:lineRule="exact"/>
        <w:ind w:firstLine="476" w:firstLineChars="0"/>
        <w:jc w:val="left"/>
        <w:textAlignment w:val="auto"/>
        <w:rPr>
          <w:rFonts w:hint="eastAsia" w:ascii="仿宋_GB2312" w:hAnsi="宋体" w:eastAsia="仿宋_GB2312"/>
          <w:spacing w:val="0"/>
          <w:sz w:val="32"/>
          <w:szCs w:val="32"/>
        </w:rPr>
      </w:pPr>
      <w:r>
        <w:rPr>
          <w:rFonts w:hint="eastAsia" w:ascii="仿宋_GB2312" w:hAnsi="宋体" w:eastAsia="仿宋_GB2312"/>
          <w:spacing w:val="0"/>
          <w:sz w:val="32"/>
          <w:szCs w:val="32"/>
        </w:rPr>
        <w:drawing>
          <wp:anchor distT="0" distB="0" distL="114300" distR="114300" simplePos="0" relativeHeight="251660288" behindDoc="0" locked="0" layoutInCell="1" allowOverlap="1">
            <wp:simplePos x="0" y="0"/>
            <wp:positionH relativeFrom="column">
              <wp:posOffset>944880</wp:posOffset>
            </wp:positionH>
            <wp:positionV relativeFrom="paragraph">
              <wp:posOffset>1649730</wp:posOffset>
            </wp:positionV>
            <wp:extent cx="3597275" cy="2699385"/>
            <wp:effectExtent l="40005" t="0" r="96520" b="0"/>
            <wp:wrapTopAndBottom/>
            <wp:docPr id="18" name="图片 22" descr="图片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2" descr="图片12.png"/>
                    <pic:cNvPicPr>
                      <a:picLocks noChangeAspect="1"/>
                    </pic:cNvPicPr>
                  </pic:nvPicPr>
                  <pic:blipFill>
                    <a:blip r:embed="rId13"/>
                    <a:stretch>
                      <a:fillRect/>
                    </a:stretch>
                  </pic:blipFill>
                  <pic:spPr>
                    <a:xfrm rot="1500000">
                      <a:off x="0" y="0"/>
                      <a:ext cx="3597275" cy="2699385"/>
                    </a:xfrm>
                    <a:prstGeom prst="rect">
                      <a:avLst/>
                    </a:prstGeom>
                    <a:noFill/>
                    <a:ln>
                      <a:noFill/>
                    </a:ln>
                  </pic:spPr>
                </pic:pic>
              </a:graphicData>
            </a:graphic>
          </wp:anchor>
        </w:drawing>
      </w:r>
      <w:r>
        <w:rPr>
          <w:rFonts w:hint="eastAsia" w:ascii="仿宋_GB2312" w:hAnsi="宋体" w:eastAsia="仿宋_GB2312"/>
          <w:spacing w:val="0"/>
          <w:sz w:val="32"/>
          <w:szCs w:val="32"/>
        </w:rPr>
        <w:t>（九）申请点与零售点</w:t>
      </w:r>
      <w:r>
        <w:rPr>
          <w:rFonts w:hint="eastAsia" w:ascii="仿宋_GB2312" w:hAnsi="宋体" w:eastAsia="仿宋_GB2312"/>
          <w:spacing w:val="0"/>
          <w:sz w:val="32"/>
          <w:szCs w:val="32"/>
          <w:lang w:eastAsia="zh-CN"/>
        </w:rPr>
        <w:t>间</w:t>
      </w:r>
      <w:r>
        <w:rPr>
          <w:rFonts w:hint="eastAsia" w:ascii="仿宋_GB2312" w:hAnsi="宋体" w:eastAsia="仿宋_GB2312"/>
          <w:spacing w:val="0"/>
          <w:sz w:val="32"/>
          <w:szCs w:val="32"/>
        </w:rPr>
        <w:t>有障碍物或隔河相望的，应沿正常行人线路至申请点测量：</w:t>
      </w:r>
    </w:p>
    <w:p>
      <w:pPr>
        <w:spacing w:line="360" w:lineRule="auto"/>
        <w:jc w:val="left"/>
        <w:rPr>
          <w:rFonts w:hint="eastAsia" w:ascii="仿宋_GB2312" w:hAnsi="宋体" w:eastAsia="仿宋_GB2312"/>
          <w:spacing w:val="0"/>
          <w:sz w:val="32"/>
          <w:szCs w:val="32"/>
        </w:rPr>
      </w:pPr>
      <w:r>
        <w:rPr>
          <w:rFonts w:hint="eastAsia" w:ascii="仿宋_GB2312" w:hAnsi="宋体" w:eastAsia="仿宋_GB2312"/>
          <w:spacing w:val="0"/>
          <w:sz w:val="32"/>
          <w:szCs w:val="32"/>
        </w:rPr>
        <w:drawing>
          <wp:inline distT="0" distB="0" distL="114300" distR="114300">
            <wp:extent cx="5484495" cy="2196465"/>
            <wp:effectExtent l="0" t="0" r="1905" b="13335"/>
            <wp:docPr id="19" name="图片 8" descr="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descr="50"/>
                    <pic:cNvPicPr>
                      <a:picLocks noChangeAspect="1"/>
                    </pic:cNvPicPr>
                  </pic:nvPicPr>
                  <pic:blipFill>
                    <a:blip r:embed="rId14"/>
                    <a:stretch>
                      <a:fillRect/>
                    </a:stretch>
                  </pic:blipFill>
                  <pic:spPr>
                    <a:xfrm>
                      <a:off x="0" y="0"/>
                      <a:ext cx="5484495" cy="2196465"/>
                    </a:xfrm>
                    <a:prstGeom prst="rect">
                      <a:avLst/>
                    </a:prstGeom>
                    <a:noFill/>
                    <a:ln>
                      <a:noFill/>
                    </a:ln>
                  </pic:spPr>
                </pic:pic>
              </a:graphicData>
            </a:graphic>
          </wp:inline>
        </w:drawing>
      </w:r>
    </w:p>
    <w:p>
      <w:pPr>
        <w:spacing w:line="360" w:lineRule="auto"/>
        <w:ind w:firstLine="640" w:firstLineChars="200"/>
        <w:rPr>
          <w:rFonts w:hint="eastAsia" w:ascii="仿宋_GB2312" w:hAnsi="宋体" w:eastAsia="仿宋_GB2312"/>
          <w:spacing w:val="0"/>
          <w:sz w:val="32"/>
          <w:szCs w:val="32"/>
        </w:rPr>
      </w:pPr>
    </w:p>
    <w:p>
      <w:pPr>
        <w:pStyle w:val="14"/>
        <w:keepNext w:val="0"/>
        <w:keepLines w:val="0"/>
        <w:pageBreakBefore w:val="0"/>
        <w:widowControl w:val="0"/>
        <w:kinsoku/>
        <w:wordWrap/>
        <w:overflowPunct/>
        <w:topLinePunct w:val="0"/>
        <w:autoSpaceDE/>
        <w:autoSpaceDN/>
        <w:bidi w:val="0"/>
        <w:adjustRightInd/>
        <w:snapToGrid/>
        <w:spacing w:before="289" w:line="560" w:lineRule="exact"/>
        <w:ind w:firstLine="476" w:firstLineChars="0"/>
        <w:jc w:val="left"/>
        <w:textAlignment w:val="auto"/>
        <w:rPr>
          <w:rFonts w:hint="eastAsia" w:ascii="仿宋_GB2312" w:hAnsi="宋体" w:eastAsia="仿宋_GB2312"/>
          <w:spacing w:val="0"/>
          <w:sz w:val="32"/>
          <w:szCs w:val="32"/>
        </w:rPr>
      </w:pPr>
      <w:r>
        <w:rPr>
          <w:rFonts w:hint="eastAsia" w:ascii="仿宋_GB2312" w:hAnsi="宋体" w:eastAsia="仿宋_GB2312"/>
          <w:spacing w:val="0"/>
          <w:sz w:val="32"/>
          <w:szCs w:val="32"/>
        </w:rPr>
        <w:t>（十）申请点与参照点之间有台阶、楼梯、电梯的，以其平面坡长进行测量，如图示（紫线为测距示范）：</w:t>
      </w:r>
    </w:p>
    <w:p>
      <w:pPr>
        <w:spacing w:line="360" w:lineRule="auto"/>
        <w:ind w:left="420" w:leftChars="200"/>
        <w:rPr>
          <w:rFonts w:hint="eastAsia" w:ascii="仿宋_GB2312" w:hAnsi="方正小标宋简体" w:eastAsia="仿宋_GB2312" w:cs="方正小标宋简体"/>
          <w:color w:val="000000"/>
          <w:spacing w:val="0"/>
          <w:sz w:val="32"/>
          <w:szCs w:val="32"/>
        </w:rPr>
      </w:pPr>
    </w:p>
    <w:p>
      <w:pPr>
        <w:autoSpaceDE w:val="0"/>
        <w:autoSpaceDN w:val="0"/>
        <w:adjustRightInd w:val="0"/>
        <w:spacing w:line="360" w:lineRule="auto"/>
        <w:jc w:val="left"/>
        <w:rPr>
          <w:rFonts w:hint="eastAsia" w:ascii="仿宋_GB2312" w:hAnsi="宋体" w:eastAsia="仿宋_GB2312"/>
          <w:spacing w:val="0"/>
          <w:sz w:val="32"/>
          <w:szCs w:val="32"/>
        </w:rPr>
      </w:pPr>
      <w:r>
        <w:rPr>
          <w:rFonts w:hint="eastAsia" w:ascii="仿宋_GB2312" w:hAnsi="宋体" w:eastAsia="仿宋_GB2312"/>
          <w:spacing w:val="0"/>
          <w:sz w:val="32"/>
          <w:szCs w:val="32"/>
        </w:rPr>
        <w:drawing>
          <wp:inline distT="0" distB="0" distL="114300" distR="114300">
            <wp:extent cx="5517515" cy="2548890"/>
            <wp:effectExtent l="0" t="0" r="6985" b="3810"/>
            <wp:docPr id="20" name="图片 9"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descr="10"/>
                    <pic:cNvPicPr>
                      <a:picLocks noChangeAspect="1"/>
                    </pic:cNvPicPr>
                  </pic:nvPicPr>
                  <pic:blipFill>
                    <a:blip r:embed="rId15"/>
                    <a:stretch>
                      <a:fillRect/>
                    </a:stretch>
                  </pic:blipFill>
                  <pic:spPr>
                    <a:xfrm>
                      <a:off x="0" y="0"/>
                      <a:ext cx="5517515" cy="2548890"/>
                    </a:xfrm>
                    <a:prstGeom prst="rect">
                      <a:avLst/>
                    </a:prstGeom>
                    <a:noFill/>
                    <a:ln>
                      <a:noFill/>
                    </a:ln>
                  </pic:spPr>
                </pic:pic>
              </a:graphicData>
            </a:graphic>
          </wp:inline>
        </w:drawing>
      </w:r>
    </w:p>
    <w:p>
      <w:pPr>
        <w:autoSpaceDE w:val="0"/>
        <w:autoSpaceDN w:val="0"/>
        <w:adjustRightInd w:val="0"/>
        <w:spacing w:line="360" w:lineRule="auto"/>
        <w:ind w:firstLine="641"/>
        <w:jc w:val="left"/>
        <w:rPr>
          <w:rFonts w:hint="eastAsia" w:ascii="仿宋_GB2312" w:hAnsi="宋体" w:eastAsia="仿宋_GB2312"/>
          <w:spacing w:val="0"/>
          <w:sz w:val="32"/>
          <w:szCs w:val="32"/>
        </w:rPr>
      </w:pPr>
    </w:p>
    <w:p>
      <w:pPr>
        <w:pStyle w:val="14"/>
        <w:keepNext w:val="0"/>
        <w:keepLines w:val="0"/>
        <w:pageBreakBefore w:val="0"/>
        <w:widowControl w:val="0"/>
        <w:kinsoku/>
        <w:wordWrap/>
        <w:overflowPunct/>
        <w:topLinePunct w:val="0"/>
        <w:autoSpaceDE/>
        <w:autoSpaceDN/>
        <w:bidi w:val="0"/>
        <w:adjustRightInd/>
        <w:snapToGrid/>
        <w:spacing w:before="289" w:line="560" w:lineRule="exact"/>
        <w:ind w:firstLine="476" w:firstLineChars="0"/>
        <w:jc w:val="left"/>
        <w:textAlignment w:val="auto"/>
        <w:rPr>
          <w:rFonts w:hint="eastAsia" w:ascii="仿宋_GB2312" w:hAnsi="宋体" w:eastAsia="仿宋_GB2312"/>
          <w:spacing w:val="0"/>
          <w:sz w:val="32"/>
          <w:szCs w:val="32"/>
        </w:rPr>
      </w:pPr>
      <w:r>
        <w:rPr>
          <w:rFonts w:hint="eastAsia" w:ascii="仿宋_GB2312" w:hAnsi="宋体" w:eastAsia="仿宋_GB2312"/>
          <w:spacing w:val="0"/>
          <w:sz w:val="32"/>
          <w:szCs w:val="32"/>
        </w:rPr>
        <w:t>（十一）街道有禁止穿越的交通标志（如单实线、双实线等）的</w:t>
      </w:r>
      <w:r>
        <w:rPr>
          <w:rFonts w:hint="eastAsia" w:ascii="仿宋_GB2312" w:hAnsi="宋体" w:eastAsia="仿宋_GB2312"/>
          <w:spacing w:val="0"/>
          <w:sz w:val="32"/>
          <w:szCs w:val="32"/>
          <w:lang w:eastAsia="zh-CN"/>
        </w:rPr>
        <w:t>，</w:t>
      </w:r>
      <w:r>
        <w:rPr>
          <w:rFonts w:hint="eastAsia" w:ascii="仿宋_GB2312" w:hAnsi="宋体" w:eastAsia="仿宋_GB2312"/>
          <w:spacing w:val="0"/>
          <w:sz w:val="32"/>
          <w:szCs w:val="32"/>
        </w:rPr>
        <w:t>按照允许通行的交通标志或设施（如单虚线、人行道、斑马线、双黄线等）的最短通行距离测量，如图（紫线为测距示范）:</w:t>
      </w:r>
    </w:p>
    <w:p>
      <w:pPr>
        <w:autoSpaceDE w:val="0"/>
        <w:autoSpaceDN w:val="0"/>
        <w:adjustRightInd w:val="0"/>
        <w:spacing w:line="360" w:lineRule="auto"/>
        <w:jc w:val="left"/>
        <w:rPr>
          <w:rFonts w:hint="eastAsia" w:ascii="仿宋_GB2312" w:hAnsi="宋体" w:eastAsia="仿宋_GB2312"/>
          <w:spacing w:val="0"/>
          <w:sz w:val="32"/>
          <w:szCs w:val="32"/>
        </w:rPr>
      </w:pPr>
      <w:r>
        <w:rPr>
          <w:rFonts w:hint="eastAsia" w:ascii="仿宋_GB2312" w:hAnsi="宋体" w:eastAsia="仿宋_GB2312"/>
          <w:spacing w:val="0"/>
          <w:sz w:val="32"/>
          <w:szCs w:val="32"/>
        </w:rPr>
        <w:drawing>
          <wp:inline distT="0" distB="0" distL="114300" distR="114300">
            <wp:extent cx="5612130" cy="2527935"/>
            <wp:effectExtent l="0" t="0" r="7620" b="5715"/>
            <wp:docPr id="21" name="图片 10" descr="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descr="50"/>
                    <pic:cNvPicPr>
                      <a:picLocks noChangeAspect="1"/>
                    </pic:cNvPicPr>
                  </pic:nvPicPr>
                  <pic:blipFill>
                    <a:blip r:embed="rId16"/>
                    <a:stretch>
                      <a:fillRect/>
                    </a:stretch>
                  </pic:blipFill>
                  <pic:spPr>
                    <a:xfrm>
                      <a:off x="0" y="0"/>
                      <a:ext cx="5612130" cy="2527935"/>
                    </a:xfrm>
                    <a:prstGeom prst="rect">
                      <a:avLst/>
                    </a:prstGeom>
                    <a:noFill/>
                    <a:ln>
                      <a:noFill/>
                    </a:ln>
                  </pic:spPr>
                </pic:pic>
              </a:graphicData>
            </a:graphic>
          </wp:inline>
        </w:drawing>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289" w:line="560" w:lineRule="exact"/>
        <w:ind w:firstLine="0" w:firstLineChars="0"/>
        <w:jc w:val="left"/>
        <w:textAlignment w:val="auto"/>
        <w:rPr>
          <w:rFonts w:hint="eastAsia" w:ascii="仿宋_GB2312" w:hAnsi="宋体" w:eastAsia="仿宋_GB2312"/>
          <w:spacing w:val="0"/>
          <w:sz w:val="32"/>
          <w:szCs w:val="32"/>
        </w:rPr>
      </w:pPr>
      <w:r>
        <w:rPr>
          <w:rFonts w:hint="eastAsia" w:ascii="仿宋_GB2312" w:hAnsi="宋体" w:eastAsia="仿宋_GB2312"/>
          <w:spacing w:val="0"/>
          <w:sz w:val="32"/>
          <w:szCs w:val="32"/>
          <w:lang w:eastAsia="zh-CN"/>
        </w:rPr>
        <w:t>三、</w:t>
      </w:r>
      <w:r>
        <w:rPr>
          <w:rFonts w:hint="eastAsia" w:ascii="仿宋_GB2312" w:hAnsi="宋体" w:eastAsia="仿宋_GB2312"/>
          <w:spacing w:val="0"/>
          <w:sz w:val="32"/>
          <w:szCs w:val="32"/>
        </w:rPr>
        <w:t>其他特殊道路情况的测量，按人可通行的最短线路测量。</w:t>
      </w:r>
    </w:p>
    <w:p>
      <w:pPr>
        <w:spacing w:line="560" w:lineRule="exact"/>
        <w:jc w:val="both"/>
        <w:rPr>
          <w:rFonts w:ascii="仿宋" w:hAnsi="仿宋" w:eastAsia="仿宋" w:cs="宋体"/>
          <w:b/>
          <w:bCs/>
          <w:color w:val="000000"/>
          <w:spacing w:val="0"/>
          <w:sz w:val="44"/>
          <w:szCs w:val="44"/>
        </w:rPr>
      </w:pPr>
    </w:p>
    <w:p>
      <w:pPr>
        <w:rPr>
          <w:rFonts w:ascii="仿宋" w:hAnsi="仿宋" w:eastAsia="仿宋"/>
          <w:spacing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0000000000000000000"/>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仿宋_GB2312">
    <w:altName w:val="方正仿宋_GBK"/>
    <w:panose1 w:val="00000000000000000000"/>
    <w:charset w:val="86"/>
    <w:family w:val="modern"/>
    <w:pitch w:val="default"/>
    <w:sig w:usb0="00000000" w:usb1="00000000" w:usb2="00000010" w:usb3="00000000" w:csb0="00040000" w:csb1="00000000"/>
  </w:font>
  <w:font w:name="国标仿宋-GB/T 2312">
    <w:altName w:val="方正仿宋_GBK"/>
    <w:panose1 w:val="02000500000000000000"/>
    <w:charset w:val="00"/>
    <w:family w:val="auto"/>
    <w:pitch w:val="default"/>
    <w:sig w:usb0="00000000" w:usb1="00000000" w:usb2="0000001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国标黑体">
    <w:altName w:val="方正黑体_GBK"/>
    <w:panose1 w:val="02000500000000000000"/>
    <w:charset w:val="00"/>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A03E6"/>
    <w:rsid w:val="0000088F"/>
    <w:rsid w:val="00007266"/>
    <w:rsid w:val="00014CDB"/>
    <w:rsid w:val="000236DA"/>
    <w:rsid w:val="000428E8"/>
    <w:rsid w:val="000803FD"/>
    <w:rsid w:val="0009382E"/>
    <w:rsid w:val="000A0438"/>
    <w:rsid w:val="000A7DE2"/>
    <w:rsid w:val="000B05EA"/>
    <w:rsid w:val="000B3397"/>
    <w:rsid w:val="000B3603"/>
    <w:rsid w:val="000C45EA"/>
    <w:rsid w:val="000C4E9B"/>
    <w:rsid w:val="000D3C07"/>
    <w:rsid w:val="000E1DE9"/>
    <w:rsid w:val="000E63A4"/>
    <w:rsid w:val="000F259C"/>
    <w:rsid w:val="000F56ED"/>
    <w:rsid w:val="0012651B"/>
    <w:rsid w:val="00143338"/>
    <w:rsid w:val="001600A4"/>
    <w:rsid w:val="00162953"/>
    <w:rsid w:val="00162D76"/>
    <w:rsid w:val="00170919"/>
    <w:rsid w:val="0019625F"/>
    <w:rsid w:val="00197683"/>
    <w:rsid w:val="001C73C2"/>
    <w:rsid w:val="001D5844"/>
    <w:rsid w:val="001D7D5E"/>
    <w:rsid w:val="001F4ABE"/>
    <w:rsid w:val="00203B58"/>
    <w:rsid w:val="002068F3"/>
    <w:rsid w:val="00212659"/>
    <w:rsid w:val="00214490"/>
    <w:rsid w:val="00227E35"/>
    <w:rsid w:val="00230C4D"/>
    <w:rsid w:val="00232396"/>
    <w:rsid w:val="00234B38"/>
    <w:rsid w:val="00253162"/>
    <w:rsid w:val="00263717"/>
    <w:rsid w:val="00267F10"/>
    <w:rsid w:val="0028663D"/>
    <w:rsid w:val="00287352"/>
    <w:rsid w:val="00291C08"/>
    <w:rsid w:val="002A4604"/>
    <w:rsid w:val="002A79E3"/>
    <w:rsid w:val="002E0009"/>
    <w:rsid w:val="002E7B89"/>
    <w:rsid w:val="002F5542"/>
    <w:rsid w:val="002F7A52"/>
    <w:rsid w:val="0032193E"/>
    <w:rsid w:val="00324BF4"/>
    <w:rsid w:val="00332E98"/>
    <w:rsid w:val="003350ED"/>
    <w:rsid w:val="003812AB"/>
    <w:rsid w:val="00386150"/>
    <w:rsid w:val="003C5E27"/>
    <w:rsid w:val="003D086D"/>
    <w:rsid w:val="003D1717"/>
    <w:rsid w:val="003E0405"/>
    <w:rsid w:val="003E575E"/>
    <w:rsid w:val="003E7F2E"/>
    <w:rsid w:val="0040797D"/>
    <w:rsid w:val="00410687"/>
    <w:rsid w:val="00417EBC"/>
    <w:rsid w:val="004228A5"/>
    <w:rsid w:val="00424A1A"/>
    <w:rsid w:val="00424A1B"/>
    <w:rsid w:val="00430C24"/>
    <w:rsid w:val="004524AD"/>
    <w:rsid w:val="00460B65"/>
    <w:rsid w:val="00462180"/>
    <w:rsid w:val="00465199"/>
    <w:rsid w:val="00491251"/>
    <w:rsid w:val="004915F7"/>
    <w:rsid w:val="004B109E"/>
    <w:rsid w:val="004C68C1"/>
    <w:rsid w:val="004D0E04"/>
    <w:rsid w:val="004D578A"/>
    <w:rsid w:val="004D5C50"/>
    <w:rsid w:val="004D5E94"/>
    <w:rsid w:val="004E29CD"/>
    <w:rsid w:val="004E46B7"/>
    <w:rsid w:val="004F57B4"/>
    <w:rsid w:val="00523CBB"/>
    <w:rsid w:val="00526AAF"/>
    <w:rsid w:val="00527202"/>
    <w:rsid w:val="00537D8C"/>
    <w:rsid w:val="00542CFA"/>
    <w:rsid w:val="00552FA7"/>
    <w:rsid w:val="0055328F"/>
    <w:rsid w:val="00576245"/>
    <w:rsid w:val="005A03E6"/>
    <w:rsid w:val="005B7BB3"/>
    <w:rsid w:val="005C47D6"/>
    <w:rsid w:val="005D019E"/>
    <w:rsid w:val="005D188E"/>
    <w:rsid w:val="005D38F2"/>
    <w:rsid w:val="005E3A88"/>
    <w:rsid w:val="005E5A28"/>
    <w:rsid w:val="005E694E"/>
    <w:rsid w:val="005F02A8"/>
    <w:rsid w:val="005F155A"/>
    <w:rsid w:val="005F15DC"/>
    <w:rsid w:val="00612874"/>
    <w:rsid w:val="00614A1D"/>
    <w:rsid w:val="006230A4"/>
    <w:rsid w:val="00635F04"/>
    <w:rsid w:val="00636EA9"/>
    <w:rsid w:val="00641B82"/>
    <w:rsid w:val="00642C64"/>
    <w:rsid w:val="00645F76"/>
    <w:rsid w:val="0066321D"/>
    <w:rsid w:val="00696116"/>
    <w:rsid w:val="006A7E33"/>
    <w:rsid w:val="006E4E43"/>
    <w:rsid w:val="006F1264"/>
    <w:rsid w:val="007016A4"/>
    <w:rsid w:val="00704618"/>
    <w:rsid w:val="00711A6B"/>
    <w:rsid w:val="00713370"/>
    <w:rsid w:val="00723759"/>
    <w:rsid w:val="00727731"/>
    <w:rsid w:val="0074289C"/>
    <w:rsid w:val="00742F6C"/>
    <w:rsid w:val="0075225D"/>
    <w:rsid w:val="0075573F"/>
    <w:rsid w:val="00756CF7"/>
    <w:rsid w:val="00760B55"/>
    <w:rsid w:val="00770998"/>
    <w:rsid w:val="00772B22"/>
    <w:rsid w:val="00782537"/>
    <w:rsid w:val="00794B6A"/>
    <w:rsid w:val="00797CDB"/>
    <w:rsid w:val="007C3CA9"/>
    <w:rsid w:val="007C5A6D"/>
    <w:rsid w:val="007D748D"/>
    <w:rsid w:val="007E16B8"/>
    <w:rsid w:val="007F3A0F"/>
    <w:rsid w:val="00810279"/>
    <w:rsid w:val="008109D9"/>
    <w:rsid w:val="00814E0F"/>
    <w:rsid w:val="008204D3"/>
    <w:rsid w:val="00823D74"/>
    <w:rsid w:val="0085475B"/>
    <w:rsid w:val="008563E1"/>
    <w:rsid w:val="00872BAE"/>
    <w:rsid w:val="008730BB"/>
    <w:rsid w:val="00874800"/>
    <w:rsid w:val="008803C9"/>
    <w:rsid w:val="008879C4"/>
    <w:rsid w:val="0089216D"/>
    <w:rsid w:val="00892363"/>
    <w:rsid w:val="008A0FCD"/>
    <w:rsid w:val="008A221D"/>
    <w:rsid w:val="008A40EC"/>
    <w:rsid w:val="008A5803"/>
    <w:rsid w:val="008D78EE"/>
    <w:rsid w:val="008E71CF"/>
    <w:rsid w:val="008F2960"/>
    <w:rsid w:val="008F315C"/>
    <w:rsid w:val="008F4F6E"/>
    <w:rsid w:val="00913492"/>
    <w:rsid w:val="00927017"/>
    <w:rsid w:val="0093396B"/>
    <w:rsid w:val="00944073"/>
    <w:rsid w:val="00950A0C"/>
    <w:rsid w:val="00954FC3"/>
    <w:rsid w:val="00956889"/>
    <w:rsid w:val="00967961"/>
    <w:rsid w:val="0098372D"/>
    <w:rsid w:val="00992D5F"/>
    <w:rsid w:val="009A025F"/>
    <w:rsid w:val="009A18A8"/>
    <w:rsid w:val="009A4CAF"/>
    <w:rsid w:val="009B0732"/>
    <w:rsid w:val="009B5839"/>
    <w:rsid w:val="009C02F3"/>
    <w:rsid w:val="009D1C32"/>
    <w:rsid w:val="009E0D44"/>
    <w:rsid w:val="009E1272"/>
    <w:rsid w:val="009E23F5"/>
    <w:rsid w:val="00A36CEA"/>
    <w:rsid w:val="00A4000B"/>
    <w:rsid w:val="00A47239"/>
    <w:rsid w:val="00A4750C"/>
    <w:rsid w:val="00A47848"/>
    <w:rsid w:val="00A55D6D"/>
    <w:rsid w:val="00A66F8D"/>
    <w:rsid w:val="00A773CC"/>
    <w:rsid w:val="00A8683A"/>
    <w:rsid w:val="00A87E12"/>
    <w:rsid w:val="00AA0CEA"/>
    <w:rsid w:val="00AA3355"/>
    <w:rsid w:val="00AA7793"/>
    <w:rsid w:val="00AB070A"/>
    <w:rsid w:val="00AC4DC4"/>
    <w:rsid w:val="00AD65BB"/>
    <w:rsid w:val="00AE4A2A"/>
    <w:rsid w:val="00B11C1B"/>
    <w:rsid w:val="00B2151F"/>
    <w:rsid w:val="00B2215A"/>
    <w:rsid w:val="00B344B0"/>
    <w:rsid w:val="00B51536"/>
    <w:rsid w:val="00B54422"/>
    <w:rsid w:val="00B56418"/>
    <w:rsid w:val="00B61654"/>
    <w:rsid w:val="00B922DA"/>
    <w:rsid w:val="00B944F1"/>
    <w:rsid w:val="00BA4F44"/>
    <w:rsid w:val="00BA7314"/>
    <w:rsid w:val="00BB276B"/>
    <w:rsid w:val="00BC1108"/>
    <w:rsid w:val="00BD4DF3"/>
    <w:rsid w:val="00C32B85"/>
    <w:rsid w:val="00C43556"/>
    <w:rsid w:val="00C51D68"/>
    <w:rsid w:val="00C741F0"/>
    <w:rsid w:val="00C827EE"/>
    <w:rsid w:val="00C86F60"/>
    <w:rsid w:val="00C936D2"/>
    <w:rsid w:val="00C96C46"/>
    <w:rsid w:val="00C97FCC"/>
    <w:rsid w:val="00CA7181"/>
    <w:rsid w:val="00CB64C2"/>
    <w:rsid w:val="00CB7B79"/>
    <w:rsid w:val="00CE37E5"/>
    <w:rsid w:val="00CE5703"/>
    <w:rsid w:val="00CE7E86"/>
    <w:rsid w:val="00CF1604"/>
    <w:rsid w:val="00D03115"/>
    <w:rsid w:val="00D03285"/>
    <w:rsid w:val="00D11725"/>
    <w:rsid w:val="00D2181B"/>
    <w:rsid w:val="00D414DE"/>
    <w:rsid w:val="00D42B79"/>
    <w:rsid w:val="00D531BD"/>
    <w:rsid w:val="00D67030"/>
    <w:rsid w:val="00D71870"/>
    <w:rsid w:val="00D828B5"/>
    <w:rsid w:val="00D84821"/>
    <w:rsid w:val="00D86611"/>
    <w:rsid w:val="00D94E9A"/>
    <w:rsid w:val="00D95ADD"/>
    <w:rsid w:val="00DA3DD7"/>
    <w:rsid w:val="00DA4B37"/>
    <w:rsid w:val="00DB757F"/>
    <w:rsid w:val="00DD77ED"/>
    <w:rsid w:val="00DE64CF"/>
    <w:rsid w:val="00E01F3E"/>
    <w:rsid w:val="00E06801"/>
    <w:rsid w:val="00E475BF"/>
    <w:rsid w:val="00E7174C"/>
    <w:rsid w:val="00E7595D"/>
    <w:rsid w:val="00E866F3"/>
    <w:rsid w:val="00EA657B"/>
    <w:rsid w:val="00EC6732"/>
    <w:rsid w:val="00F0332B"/>
    <w:rsid w:val="00F173A5"/>
    <w:rsid w:val="00F33B71"/>
    <w:rsid w:val="00F43B0E"/>
    <w:rsid w:val="00F5134E"/>
    <w:rsid w:val="00F77179"/>
    <w:rsid w:val="00F80F44"/>
    <w:rsid w:val="00F9145B"/>
    <w:rsid w:val="00F91E17"/>
    <w:rsid w:val="00F9738E"/>
    <w:rsid w:val="00F976C3"/>
    <w:rsid w:val="00FA01A0"/>
    <w:rsid w:val="00FB7104"/>
    <w:rsid w:val="00FC3F3A"/>
    <w:rsid w:val="00FC6593"/>
    <w:rsid w:val="00FD2AEC"/>
    <w:rsid w:val="00FD428B"/>
    <w:rsid w:val="00FE591B"/>
    <w:rsid w:val="00FF3898"/>
    <w:rsid w:val="03ABD8AA"/>
    <w:rsid w:val="17FE5FD8"/>
    <w:rsid w:val="26FFA8DE"/>
    <w:rsid w:val="275E9B48"/>
    <w:rsid w:val="34FF2D28"/>
    <w:rsid w:val="35AFC0DE"/>
    <w:rsid w:val="35FB6510"/>
    <w:rsid w:val="3ABD5403"/>
    <w:rsid w:val="3BE8FBCA"/>
    <w:rsid w:val="3CF6A00A"/>
    <w:rsid w:val="3D1EE059"/>
    <w:rsid w:val="3DADB0BC"/>
    <w:rsid w:val="3EFF3D69"/>
    <w:rsid w:val="3F8F67C1"/>
    <w:rsid w:val="3FC221E5"/>
    <w:rsid w:val="4A76890E"/>
    <w:rsid w:val="4AB7854D"/>
    <w:rsid w:val="4DAD5369"/>
    <w:rsid w:val="4EED733E"/>
    <w:rsid w:val="53F7703A"/>
    <w:rsid w:val="5A67C087"/>
    <w:rsid w:val="5BD628F8"/>
    <w:rsid w:val="5D7B163C"/>
    <w:rsid w:val="5EB5F67B"/>
    <w:rsid w:val="5F6BCC90"/>
    <w:rsid w:val="5FBFC77C"/>
    <w:rsid w:val="5FFDE10B"/>
    <w:rsid w:val="5FFF7CC5"/>
    <w:rsid w:val="63FFB70A"/>
    <w:rsid w:val="6497EF98"/>
    <w:rsid w:val="69FD47BD"/>
    <w:rsid w:val="6E685F2C"/>
    <w:rsid w:val="6F5F6636"/>
    <w:rsid w:val="6FCC7534"/>
    <w:rsid w:val="6FF68564"/>
    <w:rsid w:val="75BE8BAF"/>
    <w:rsid w:val="769FB38C"/>
    <w:rsid w:val="76FF1AD9"/>
    <w:rsid w:val="775E902F"/>
    <w:rsid w:val="776F86D4"/>
    <w:rsid w:val="78FD35CE"/>
    <w:rsid w:val="78FFB856"/>
    <w:rsid w:val="79FEF499"/>
    <w:rsid w:val="7B7FE937"/>
    <w:rsid w:val="7BAFE3F6"/>
    <w:rsid w:val="7BB78630"/>
    <w:rsid w:val="7BBFD778"/>
    <w:rsid w:val="7BD7122D"/>
    <w:rsid w:val="7BFB20C3"/>
    <w:rsid w:val="7BFBAF22"/>
    <w:rsid w:val="7CF376AB"/>
    <w:rsid w:val="7DAB3E82"/>
    <w:rsid w:val="7DFF05CF"/>
    <w:rsid w:val="7EEE87DE"/>
    <w:rsid w:val="7EFF4474"/>
    <w:rsid w:val="7F5E4513"/>
    <w:rsid w:val="7FAA4323"/>
    <w:rsid w:val="7FAE6DBD"/>
    <w:rsid w:val="7FBB4E9D"/>
    <w:rsid w:val="7FDF03AE"/>
    <w:rsid w:val="7FDFD015"/>
    <w:rsid w:val="7FEF2753"/>
    <w:rsid w:val="7FF77B35"/>
    <w:rsid w:val="7FFA8E68"/>
    <w:rsid w:val="7FFD22F4"/>
    <w:rsid w:val="7FFD2839"/>
    <w:rsid w:val="8A3DFA8F"/>
    <w:rsid w:val="94BF9C6E"/>
    <w:rsid w:val="9BBD978F"/>
    <w:rsid w:val="9EF7E4A4"/>
    <w:rsid w:val="9FF30129"/>
    <w:rsid w:val="AC6F3076"/>
    <w:rsid w:val="B356BD90"/>
    <w:rsid w:val="B6F70444"/>
    <w:rsid w:val="B74F08FF"/>
    <w:rsid w:val="BAF77154"/>
    <w:rsid w:val="C7EFC9E9"/>
    <w:rsid w:val="CADBE9AF"/>
    <w:rsid w:val="CD6BBA49"/>
    <w:rsid w:val="CDBD71C3"/>
    <w:rsid w:val="CDE7A676"/>
    <w:rsid w:val="CDEEA87A"/>
    <w:rsid w:val="CFBD8F5D"/>
    <w:rsid w:val="CFF9B525"/>
    <w:rsid w:val="D37B97CA"/>
    <w:rsid w:val="D7A9C801"/>
    <w:rsid w:val="D7F3C208"/>
    <w:rsid w:val="DB8784CC"/>
    <w:rsid w:val="DBFD5579"/>
    <w:rsid w:val="DC7FF6E0"/>
    <w:rsid w:val="DDC93227"/>
    <w:rsid w:val="DFCE266C"/>
    <w:rsid w:val="DFED3E6C"/>
    <w:rsid w:val="DFFFEFA0"/>
    <w:rsid w:val="E4FBC3DA"/>
    <w:rsid w:val="E6FF8262"/>
    <w:rsid w:val="E96F66E7"/>
    <w:rsid w:val="EFBF788B"/>
    <w:rsid w:val="EFDFB3F6"/>
    <w:rsid w:val="EFEF3158"/>
    <w:rsid w:val="EFFFC1FF"/>
    <w:rsid w:val="F0E73BCA"/>
    <w:rsid w:val="F1BDCFD8"/>
    <w:rsid w:val="F583F777"/>
    <w:rsid w:val="F5FA13D2"/>
    <w:rsid w:val="F7CF373A"/>
    <w:rsid w:val="F7FAC572"/>
    <w:rsid w:val="F7FDED48"/>
    <w:rsid w:val="F9FE8E4A"/>
    <w:rsid w:val="FAF51488"/>
    <w:rsid w:val="FAFFE575"/>
    <w:rsid w:val="FB6FDE14"/>
    <w:rsid w:val="FB73CA4C"/>
    <w:rsid w:val="FBBDB3BB"/>
    <w:rsid w:val="FBFF0315"/>
    <w:rsid w:val="FBFF8373"/>
    <w:rsid w:val="FD736318"/>
    <w:rsid w:val="FDEFD345"/>
    <w:rsid w:val="FEBBABA6"/>
    <w:rsid w:val="FEE61E4C"/>
    <w:rsid w:val="FF6D778A"/>
    <w:rsid w:val="FF7FBE7D"/>
    <w:rsid w:val="FF9BCFBE"/>
    <w:rsid w:val="FFDB0FBE"/>
    <w:rsid w:val="FFFEB4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unhideWhenUsed/>
    <w:qFormat/>
    <w:uiPriority w:val="99"/>
    <w:pPr>
      <w:spacing w:after="120"/>
    </w:pPr>
    <w:rPr>
      <w:rFonts w:ascii="Times New Roman" w:hAnsi="Times New Roman" w:eastAsia="宋体" w:cs="Times New Roman"/>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Emphasis"/>
    <w:basedOn w:val="7"/>
    <w:qFormat/>
    <w:uiPriority w:val="0"/>
    <w:rPr>
      <w:rFonts w:ascii="Times New Roman" w:hAnsi="Times New Roman" w:eastAsia="宋体" w:cs="Times New Roman"/>
      <w:i/>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 w:type="character" w:customStyle="1" w:styleId="13">
    <w:name w:val="正文文本 Char"/>
    <w:basedOn w:val="7"/>
    <w:link w:val="2"/>
    <w:qFormat/>
    <w:uiPriority w:val="99"/>
    <w:rPr>
      <w:rFonts w:ascii="Times New Roman" w:hAnsi="Times New Roman" w:eastAsia="宋体" w:cs="Times New Roman"/>
      <w:szCs w:val="21"/>
    </w:rPr>
  </w:style>
  <w:style w:type="paragraph" w:customStyle="1" w:styleId="14">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Company>
  <Pages>15</Pages>
  <Words>960</Words>
  <Characters>5478</Characters>
  <Lines>45</Lines>
  <Paragraphs>12</Paragraphs>
  <TotalTime>4</TotalTime>
  <ScaleCrop>false</ScaleCrop>
  <LinksUpToDate>false</LinksUpToDate>
  <CharactersWithSpaces>6426</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2023-03-24T20:59:00Z</dcterms:created>
  <dc:creator>noname</dc:creator>
  <cp:lastModifiedBy>thtf</cp:lastModifiedBy>
  <cp:lastPrinted>2023-05-29T20:23:00Z</cp:lastPrinted>
  <dcterms:modified xsi:type="dcterms:W3CDTF">2026-04-21T15:47:43Z</dcterms:modified>
  <cp:revision>259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9F93EAD60AF9B8DAAC97C36947D05513</vt:lpwstr>
  </property>
</Properties>
</file>