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投诉热线受理范围</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本热线受理全县范围内各类经营主体和广大群众对营商环境方面存在问题的投诉。具体包括但不限于以下情形：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行政审批类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1.有关部门无故拖延审批时间，超出规定办理时限的；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2.审批流程繁琐，要求提供无法律法规依据的申请材料、证明材料，或者要求企业群众重复提交已由政府部门掌握的数据信息的；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3.窗口单位工作人员态度生硬、推诿扯皮、吃拿卡要的；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4.符合条件的企业在申请“告知承诺制”审批时，无故不予受理，或者后续监管与服务衔接不畅的；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5.行政审批中介服务不规范，存在借助行政权力强制服务、指定中介机构，或者工作人员与“黄牛”内外勾结搞利益输送的；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6.涉及多个部门审批的事项，牵头单位不履行协调责任，导致审批效率低下、企业多头跑的。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执法监管类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1.执法部门滥用自由裁量权，实施选择性执法、随意性执法、粗暴执法的；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2.违规对企业进行检查，未经批准随意检查、多头检查、重复检查，严重干扰企业正常生产经营秩序的；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3.行政处罚决定不当，以罚代管、重罚款轻监管，未做到处罚与教育相结合的；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4.未有效落实“互联网+监管”，能够通过非现场检查、数据核查完成监管任务，却仍要求企业反复报送材料、迎接实地检查，增加企业负担的；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5.对首次轻微违法行为，未依法实行“首违不罚”或“轻微免罚”，直接进行经济处罚的；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6.企业在完成行政处罚整改后，相关部门未及时帮助或指导企业修复信用记录，导致企业在招投标、融资中仍受限制的；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7.涉企案件久拖不结，或者超标的查封、扣押、冻结企业财产的。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政务服务类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1.政府工作人员不履行一次性告知义务，让企业群众多头跑、重复跑的；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2.在办理涉企事务中，利用职权或职务影响吃、拿、卡、要，索贿受贿的；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3.门好进、脸好看、事难办，对企业群众反映的问题推卸责任、敷衍塞责、消极应付的；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4.部门之间信息不互通，存在数据壁垒，要求企业重复提交在政府部门间已经共享的证照、数据，导致办事材料繁多的；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5.政府网站、政务APP、公众号等线上办事渠道长期不更新、功能无法使用、咨询电话长期无人接听或办事指引错误，导致“一网通办”“最多跑一次”等改革措施落实不到位的；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6.对企业开办、注销、涉企不动产登记等关联事项未实现集成办理，仍要求企业分头跑的；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7.水、电、气、暖等公共服务企业办理报装接入效率低下、服务不规范、收费不透明的。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政策落实类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1.惠企政策宣传解读不到位，落实打折扣、搞变通，导致经营主体无法及时享受政策红利的；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2.截留、挪用、拖欠惠企资金或者专项补助的；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3.政府部门不履行向企业依法作出的政策承诺，不兑现合同约定的优惠条件和承诺事项的；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4.因领导干部更替、工作调整或内部管理规定变化，导致依法签订的合同不履行、不延续，政策不连续、不稳定的；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5.在招商引资过程中，违规承诺、夸大承诺，承诺后不兑现的。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市场秩序类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1.对不正当竞争、地方保护、行业垄断、限制竞争等行为监管不力、查处不及时的；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2.违规设置市场准入门槛，对企业跨区域经营或迁移设置不合理条件，限制外地企业进入本地市场的；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3.涉企收费目录清单执行不到位，乱收费、乱摊派、乱罚款，或者强制企业购买指定商品、接受有偿服务的。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要素保障类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1.对企业合法合规的用地、用电、用水、用气、用工、融资等要素需求保障不力，无故拖延或设置障碍的；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2.在人才引进、职称评定、子女入学等方面，对民营企业、外来投资企业人员设置歧视性政策的；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3.政银企对接不畅，导致企业融资难、融资贵问题长期得不到缓解的。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政商关系类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1.公职人员与企业交往中“清”而不“亲”，对企业反映的困难诉求视而不见、听而不闻，拒接电话、拒绝沟通的；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2.在联系服务企业过程中，搞形式主义、官僚主义，对企业实际问题解决不力的；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3.对企业进行歧视性对待，给予不同所有制企业差别化待遇的。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招标投标与政府采购类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1.在招标文件中设置与项目无关的业绩、奖项等隐形壁垒，排斥潜在投标人的；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2.依法依规应当退还的投标保证金、履约保证金，无故拖延退还或不按原渠道退还的；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3.对投标人提出的合法异议，处理不及时、不公正，或未在规定时间内给予答复的；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4.在招标投标和政府采购活动中搞“量身定做”、围标串标，或者违规干预、插手招投标活动的。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企业权益保护类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1.政府部门、国有企业无正当理由拖欠企业账款，特别是拖欠中小企业和个体工商户货款的；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2.出台的政策文件、会议纪要等未进行公平竞争审查，含有排除、限制竞争内容的；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3.对侵犯企业商标权、专利权、商业秘密等知识产权行为打击不力，维权周期长、成本高，或者公安机关、监管部门不予立案、拖延立案、查处不彻底的；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4.涉企案件久拖不决，或者超范围采取查封、扣押、冻结等强制措施，对企业正常经营造成严重影响的。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监督评价类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1.政务服务“好差评”渠道不畅，企业对差评进行反馈后，工作人员不予理睬或未进行有效整改的；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2.营商环境监督员反馈的问题，相关部门未建立反馈机制或相互推诿、不予落实的。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其他损害营商环境的行为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属于全县各级党的机关、人大机关、行政机关、政协机关、监察机关、审判机关、检察机关，以及具有公共服务职能的组织、人民团体及其工作人员，不履行或不正确履行工作职责，导致经营主体合法权益受到损害，对营商环境造成不良影响的其他行为，均可通过热线反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94E89"/>
    <w:rsid w:val="06273B34"/>
    <w:rsid w:val="0E004EA2"/>
    <w:rsid w:val="10894E89"/>
    <w:rsid w:val="18EC6464"/>
    <w:rsid w:val="22A72B65"/>
    <w:rsid w:val="2E047474"/>
    <w:rsid w:val="2EB75362"/>
    <w:rsid w:val="42435874"/>
    <w:rsid w:val="58CD149A"/>
    <w:rsid w:val="75660B34"/>
    <w:rsid w:val="76FE3147"/>
    <w:rsid w:val="7DF033B2"/>
    <w:rsid w:val="7E40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2476</Words>
  <Characters>2557</Characters>
  <Lines>0</Lines>
  <Paragraphs>0</Paragraphs>
  <TotalTime>40</TotalTime>
  <ScaleCrop>false</ScaleCrop>
  <LinksUpToDate>false</LinksUpToDate>
  <CharactersWithSpaces>2561</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2026-03-31T09:04:00Z</dcterms:created>
  <dc:creator>卍俧为㜽尐灬</dc:creator>
  <cp:lastModifiedBy>卍俧为㜽尐灬</cp:lastModifiedBy>
  <dcterms:modified xsi:type="dcterms:W3CDTF">2026-04-01T06:50:02Z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FDB4BF647424415B924E3FF80591D44D_11</vt:lpwstr>
  </property>
  <property fmtid="{D5CDD505-2E9C-101B-9397-08002B2CF9AE}" pid="4" name="KSOTemplateDocerSaveRecord">
    <vt:lpwstr>eyJoZGlkIjoiZTFmZTc1MGJjMTBkZTlkYmFkMThmMWE4OTU3YjIxYzYiLCJ1c2VySWQiOiI0NzQ1MDc0NzIifQ==</vt:lpwstr>
  </property>
</Properties>
</file>