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4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ascii="宋体" w:hAnsi="宋体"/>
          <w:b/>
          <w:bCs/>
          <w:sz w:val="32"/>
          <w:szCs w:val="48"/>
          <w:u w:val="single"/>
        </w:rPr>
        <w:t>5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ascii="宋体" w:hAnsi="宋体"/>
          <w:b/>
          <w:bCs/>
          <w:sz w:val="32"/>
          <w:szCs w:val="48"/>
        </w:rPr>
        <w:t>1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42"/>
        <w:gridCol w:w="1186"/>
        <w:gridCol w:w="772"/>
        <w:gridCol w:w="644"/>
        <w:gridCol w:w="1693"/>
        <w:gridCol w:w="695"/>
        <w:gridCol w:w="1585"/>
        <w:gridCol w:w="708"/>
        <w:gridCol w:w="127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庆城县山水观园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庆城县长庆小学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庆城县恒森酒店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庆城县民生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庆城县国网供电公司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庆城县党校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5-9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>
      <w:pPr>
        <w:spacing w:line="460" w:lineRule="exact"/>
        <w:ind w:right="-31" w:firstLine="440" w:firstLineChars="200"/>
        <w:jc w:val="left"/>
        <w:rPr>
          <w:rFonts w:hint="eastAsia" w:ascii="宋体" w:hAnsi="宋体"/>
          <w:sz w:val="22"/>
          <w:szCs w:val="22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监测项目：常规指标（详细列明各项监测指标），共</w:t>
      </w:r>
      <w:r>
        <w:rPr>
          <w:rFonts w:hint="eastAsia" w:ascii="宋体" w:hAnsi="宋体"/>
          <w:sz w:val="22"/>
          <w:szCs w:val="22"/>
        </w:rPr>
        <w:t>2</w:t>
      </w:r>
      <w:r>
        <w:rPr>
          <w:rFonts w:ascii="宋体" w:hAnsi="宋体"/>
          <w:sz w:val="22"/>
          <w:szCs w:val="22"/>
        </w:rPr>
        <w:t>8项。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60D8323B"/>
    <w:rsid w:val="60D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2024-07-19T09:00:00Z</dcterms:created>
  <dc:creator>admin</dc:creator>
  <cp:lastModifiedBy>admin</cp:lastModifiedBy>
  <dcterms:modified xsi:type="dcterms:W3CDTF">2024-07-19T09:01:23Z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5E9470530F64469383660E164867F58C_11</vt:lpwstr>
  </property>
</Properties>
</file>